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531069394"/>
        <w:docPartObj>
          <w:docPartGallery w:val="Cover Pages"/>
          <w:docPartUnique/>
        </w:docPartObj>
      </w:sdtPr>
      <w:sdtEndPr>
        <w:rPr>
          <w:color w:val="auto"/>
        </w:rPr>
      </w:sdtEndPr>
      <w:sdtContent>
        <w:p w:rsidR="00DC07EC" w:rsidRDefault="00DC07EC" w:rsidP="00DC07EC">
          <w:pPr>
            <w:rPr>
              <w:rFonts w:ascii="Times New Roman Bold" w:hAnsi="Times New Roman Bold" w:cs="Times New Roman Bold"/>
              <w:color w:val="4775D0"/>
              <w:u w:val="single"/>
              <w:lang w:val="en-GB"/>
            </w:rPr>
          </w:pPr>
          <w:r>
            <w:rPr>
              <w:rFonts w:ascii="Times New Roman Bold" w:hAnsi="Times New Roman Bold" w:cs="Times New Roman Bold"/>
              <w:color w:val="4775D0"/>
              <w:sz w:val="48"/>
              <w:szCs w:val="48"/>
              <w:u w:val="single"/>
              <w:lang w:val="en-GB"/>
            </w:rPr>
            <w:t>____________________________________</w:t>
          </w:r>
        </w:p>
        <w:p w:rsidR="00DC07EC" w:rsidRDefault="00DC07EC" w:rsidP="00DC07EC">
          <w:pPr>
            <w:rPr>
              <w:rFonts w:ascii="Times New Roman Bold" w:hAnsi="Times New Roman Bold" w:cs="Times New Roman Bold"/>
              <w:color w:val="4775D0"/>
              <w:u w:val="single"/>
              <w:lang w:val="en-GB"/>
            </w:rPr>
          </w:pPr>
        </w:p>
        <w:p w:rsidR="00DC07EC" w:rsidRDefault="00DC07EC" w:rsidP="00DC07EC">
          <w:pPr>
            <w:jc w:val="center"/>
            <w:rPr>
              <w:rFonts w:ascii="Times New Roman Bold" w:hAnsi="Times New Roman Bold" w:cs="Times New Roman Bold"/>
              <w:color w:val="4775D0"/>
              <w:sz w:val="48"/>
              <w:szCs w:val="48"/>
              <w:lang w:val="en-GB"/>
            </w:rPr>
          </w:pPr>
          <w:r>
            <w:rPr>
              <w:rFonts w:ascii="Times New Roman Bold" w:hAnsi="Times New Roman Bold" w:cs="Times New Roman Bold"/>
              <w:color w:val="4775D0"/>
              <w:sz w:val="48"/>
              <w:szCs w:val="48"/>
              <w:lang w:val="en-GB"/>
            </w:rPr>
            <w:t>Grade 4</w:t>
          </w:r>
          <w:r w:rsidR="00C644AA">
            <w:rPr>
              <w:rFonts w:ascii="Times New Roman Bold" w:hAnsi="Times New Roman Bold" w:cs="Times New Roman Bold"/>
              <w:color w:val="4775D0"/>
              <w:sz w:val="48"/>
              <w:szCs w:val="48"/>
              <w:lang w:val="en-GB"/>
            </w:rPr>
            <w:t>/5</w:t>
          </w:r>
          <w:r>
            <w:rPr>
              <w:rFonts w:ascii="Times New Roman Bold" w:hAnsi="Times New Roman Bold" w:cs="Times New Roman Bold"/>
              <w:color w:val="4775D0"/>
              <w:sz w:val="48"/>
              <w:szCs w:val="48"/>
              <w:lang w:val="en-GB"/>
            </w:rPr>
            <w:t xml:space="preserve"> Financial Literacy &amp; Visual Arts</w:t>
          </w:r>
        </w:p>
        <w:p w:rsidR="00DC07EC" w:rsidRDefault="00DC07EC" w:rsidP="00DC07EC">
          <w:pPr>
            <w:jc w:val="center"/>
            <w:rPr>
              <w:rFonts w:ascii="Arial" w:hAnsi="Arial" w:cs="Arial"/>
            </w:rPr>
          </w:pPr>
          <w:r>
            <w:rPr>
              <w:rFonts w:ascii="Arial Bold" w:hAnsi="Arial Bold" w:cs="Arial Bold"/>
              <w:lang w:val="en-GB"/>
            </w:rPr>
            <w:t>Junior Course Outline:</w:t>
          </w:r>
        </w:p>
        <w:p w:rsidR="00DC07EC" w:rsidRDefault="00DC07EC" w:rsidP="00DC07EC">
          <w:pPr>
            <w:jc w:val="center"/>
            <w:rPr>
              <w:rFonts w:ascii="Arial Bold" w:hAnsi="Arial Bold" w:cs="Arial Bold"/>
            </w:rPr>
          </w:pPr>
          <w:r>
            <w:rPr>
              <w:rFonts w:ascii="Arial Bold" w:hAnsi="Arial Bold" w:cs="Arial Bold"/>
            </w:rPr>
            <w:t>Editor</w:t>
          </w:r>
          <w:r w:rsidR="000E68AA">
            <w:rPr>
              <w:rFonts w:ascii="Arial Bold" w:hAnsi="Arial Bold" w:cs="Arial Bold"/>
            </w:rPr>
            <w:t>s</w:t>
          </w:r>
          <w:r>
            <w:rPr>
              <w:rFonts w:ascii="Arial Bold" w:hAnsi="Arial Bold" w:cs="Arial Bold"/>
            </w:rPr>
            <w:t>: Beryl Cohen</w:t>
          </w:r>
          <w:r w:rsidR="000E68AA">
            <w:rPr>
              <w:rFonts w:ascii="Arial Bold" w:hAnsi="Arial Bold" w:cs="Arial Bold"/>
            </w:rPr>
            <w:t xml:space="preserve"> &amp; Christina Yarmol</w:t>
          </w:r>
          <w:r>
            <w:rPr>
              <w:rFonts w:ascii="Arial Bold" w:hAnsi="Arial Bold" w:cs="Arial Bold"/>
            </w:rPr>
            <w:t>, Writer: Anne Marie Quinn</w:t>
          </w:r>
        </w:p>
        <w:p w:rsidR="00DC07EC" w:rsidRDefault="00DC07EC" w:rsidP="00DC07EC">
          <w:pPr>
            <w:jc w:val="center"/>
            <w:rPr>
              <w:rFonts w:ascii="Arial Bold" w:hAnsi="Arial Bold" w:cs="Arial Bold"/>
              <w:lang w:val="en-GB"/>
            </w:rPr>
          </w:pPr>
        </w:p>
        <w:p w:rsidR="00DC07EC" w:rsidRDefault="00DC07EC" w:rsidP="00DC07EC">
          <w:pPr>
            <w:jc w:val="center"/>
            <w:rPr>
              <w:rFonts w:ascii="Arial" w:hAnsi="Arial" w:cs="Arial"/>
              <w:lang w:val="en-GB"/>
            </w:rPr>
          </w:pPr>
          <w:r>
            <w:rPr>
              <w:rFonts w:ascii="Arial" w:hAnsi="Arial" w:cs="Arial"/>
              <w:lang w:val="en-GB"/>
            </w:rPr>
            <w:t>Resource to Support the 2011 Financial Literacy Ontario Curriculum Policy Documents</w:t>
          </w:r>
        </w:p>
        <w:p w:rsidR="00291B20" w:rsidRDefault="00291B20" w:rsidP="00291B20">
          <w:pPr>
            <w:jc w:val="center"/>
            <w:rPr>
              <w:rFonts w:ascii="Arial" w:hAnsi="Arial" w:cs="Arial"/>
              <w:lang w:val="en-GB"/>
            </w:rPr>
          </w:pPr>
          <w:r>
            <w:rPr>
              <w:rFonts w:ascii="Arial" w:hAnsi="Arial" w:cs="Arial"/>
              <w:lang w:val="en-GB"/>
            </w:rPr>
            <w:t>-OAEA- Ontario Art Education Association – 2013</w:t>
          </w:r>
        </w:p>
        <w:p w:rsidR="00DC07EC" w:rsidRDefault="00DC07EC" w:rsidP="00DC07EC">
          <w:pPr>
            <w:rPr>
              <w:rFonts w:ascii="Times New Roman Bold" w:hAnsi="Times New Roman Bold" w:cs="Times New Roman Bold"/>
              <w:color w:val="4775D0"/>
              <w:sz w:val="48"/>
              <w:szCs w:val="48"/>
              <w:u w:val="single"/>
              <w:lang w:val="en-GB"/>
            </w:rPr>
          </w:pPr>
          <w:r>
            <w:rPr>
              <w:rFonts w:ascii="Times New Roman Bold" w:hAnsi="Times New Roman Bold" w:cs="Times New Roman Bold"/>
              <w:color w:val="4775D0"/>
              <w:sz w:val="48"/>
              <w:szCs w:val="48"/>
              <w:u w:val="single"/>
              <w:lang w:val="en-GB"/>
            </w:rPr>
            <w:t>____________________________________</w:t>
          </w:r>
        </w:p>
        <w:p w:rsidR="00DC07EC" w:rsidRDefault="00DC07EC">
          <w:r>
            <w:br w:type="page"/>
          </w:r>
        </w:p>
        <w:p w:rsidR="00DC07EC" w:rsidRDefault="00F43F41"/>
      </w:sdtContent>
    </w:sdt>
    <w:p w:rsidR="00DC07EC" w:rsidRDefault="00DC07EC"/>
    <w:tbl>
      <w:tblPr>
        <w:tblW w:w="10746"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480"/>
        <w:gridCol w:w="3946"/>
        <w:gridCol w:w="2403"/>
        <w:gridCol w:w="959"/>
        <w:gridCol w:w="2898"/>
        <w:gridCol w:w="18"/>
        <w:gridCol w:w="33"/>
      </w:tblGrid>
      <w:tr w:rsidR="00F84D5E" w:rsidRPr="00BB61ED" w:rsidTr="00A40520">
        <w:trPr>
          <w:gridBefore w:val="2"/>
          <w:wBefore w:w="490" w:type="dxa"/>
          <w:cantSplit/>
          <w:trHeight w:val="510"/>
        </w:trPr>
        <w:tc>
          <w:tcPr>
            <w:tcW w:w="10256" w:type="dxa"/>
            <w:gridSpan w:val="6"/>
            <w:tcBorders>
              <w:top w:val="double" w:sz="4" w:space="0" w:color="auto"/>
              <w:left w:val="double" w:sz="4" w:space="0" w:color="auto"/>
              <w:bottom w:val="double" w:sz="4" w:space="0" w:color="auto"/>
              <w:right w:val="double" w:sz="4" w:space="0" w:color="auto"/>
            </w:tcBorders>
            <w:shd w:val="clear" w:color="auto" w:fill="CC66FF"/>
            <w:vAlign w:val="center"/>
          </w:tcPr>
          <w:p w:rsidR="00F84D5E" w:rsidRPr="00AE2816" w:rsidRDefault="00F84D5E" w:rsidP="00E25506">
            <w:pPr>
              <w:pStyle w:val="Heading3"/>
            </w:pPr>
            <w:r w:rsidRPr="00AE2816">
              <w:t>Lesson 1 – Conserving Water in the Home: a Calendar of Savings</w:t>
            </w:r>
          </w:p>
          <w:p w:rsidR="00F84D5E" w:rsidRPr="00AE2816" w:rsidRDefault="00F84D5E" w:rsidP="00AE2816">
            <w:pPr>
              <w:pStyle w:val="MainText"/>
            </w:pPr>
          </w:p>
          <w:p w:rsidR="00F84D5E" w:rsidRPr="00AE2816" w:rsidRDefault="00F84D5E" w:rsidP="00AE2816">
            <w:pPr>
              <w:pStyle w:val="MainText"/>
            </w:pPr>
            <w:r w:rsidRPr="00AE2816">
              <w:t xml:space="preserve">In this lesson, students are introduced to water as </w:t>
            </w:r>
            <w:r w:rsidR="000C5A19">
              <w:t>a valuable and important resource</w:t>
            </w:r>
            <w:r w:rsidR="00C003EB">
              <w:t xml:space="preserve"> in our world</w:t>
            </w:r>
            <w:r w:rsidRPr="00AE2816">
              <w:t xml:space="preserve">. Students </w:t>
            </w:r>
            <w:r w:rsidR="00C003EB">
              <w:t>observe and record</w:t>
            </w:r>
            <w:r w:rsidRPr="00AE2816">
              <w:t xml:space="preserve"> ways </w:t>
            </w:r>
            <w:r w:rsidR="00C003EB">
              <w:t>their families use</w:t>
            </w:r>
            <w:r w:rsidRPr="00AE2816">
              <w:t xml:space="preserve"> water indoors and outdoors</w:t>
            </w:r>
            <w:r w:rsidR="00C003EB">
              <w:t xml:space="preserve"> </w:t>
            </w:r>
            <w:r w:rsidRPr="00AE2816">
              <w:t>develop</w:t>
            </w:r>
            <w:r w:rsidR="00C003EB">
              <w:t xml:space="preserve">ing an understanding of how </w:t>
            </w:r>
            <w:r w:rsidRPr="00AE2816">
              <w:t>daily activities effect the environment locally</w:t>
            </w:r>
            <w:r w:rsidR="00AB0CE8">
              <w:t>, nationally,</w:t>
            </w:r>
            <w:r w:rsidRPr="00AE2816">
              <w:t xml:space="preserve"> and globally. </w:t>
            </w:r>
            <w:r w:rsidR="000C5A19">
              <w:t xml:space="preserve">They will research ways in which they can conserve water in their </w:t>
            </w:r>
            <w:r w:rsidR="00C003EB">
              <w:t xml:space="preserve">own </w:t>
            </w:r>
            <w:r w:rsidR="000C5A19">
              <w:t>homes</w:t>
            </w:r>
            <w:r w:rsidR="00C003EB">
              <w:t>.</w:t>
            </w:r>
            <w:r w:rsidR="000C5A19">
              <w:t xml:space="preserve"> </w:t>
            </w:r>
            <w:r w:rsidRPr="00AE2816">
              <w:t>This information will be the subject matter for art creation in later lessons.</w:t>
            </w:r>
          </w:p>
          <w:p w:rsidR="00F84D5E" w:rsidRPr="00BB61ED" w:rsidRDefault="00F84D5E" w:rsidP="00E25506">
            <w:pPr>
              <w:pStyle w:val="MainText"/>
            </w:pPr>
          </w:p>
        </w:tc>
      </w:tr>
      <w:tr w:rsidR="00F84D5E" w:rsidRPr="00BB61ED" w:rsidTr="00A40520">
        <w:trPr>
          <w:gridBefore w:val="2"/>
          <w:wBefore w:w="490" w:type="dxa"/>
          <w:cantSplit/>
          <w:trHeight w:val="510"/>
        </w:trPr>
        <w:tc>
          <w:tcPr>
            <w:tcW w:w="10256" w:type="dxa"/>
            <w:gridSpan w:val="6"/>
            <w:tcBorders>
              <w:top w:val="double" w:sz="4" w:space="0" w:color="auto"/>
              <w:left w:val="double" w:sz="4" w:space="0" w:color="auto"/>
              <w:right w:val="double" w:sz="4" w:space="0" w:color="auto"/>
            </w:tcBorders>
            <w:vAlign w:val="center"/>
          </w:tcPr>
          <w:p w:rsidR="00F84D5E" w:rsidRDefault="00F84D5E" w:rsidP="00AE2816">
            <w:pPr>
              <w:pStyle w:val="Heading3"/>
            </w:pPr>
            <w:r>
              <w:t>Connections to Financial Literacy</w:t>
            </w:r>
          </w:p>
          <w:p w:rsidR="00F84D5E" w:rsidRPr="00BB61ED" w:rsidRDefault="00C003EB" w:rsidP="00A840C5">
            <w:pPr>
              <w:pStyle w:val="MainText"/>
            </w:pPr>
            <w:r w:rsidRPr="00C003EB">
              <w:rPr>
                <w:b/>
              </w:rPr>
              <w:t>Unit Summary</w:t>
            </w:r>
            <w:r>
              <w:t xml:space="preserve">: </w:t>
            </w:r>
            <w:r w:rsidR="000C5A19">
              <w:t>In this unit</w:t>
            </w:r>
            <w:r>
              <w:t>,</w:t>
            </w:r>
            <w:r w:rsidR="000C5A19">
              <w:t xml:space="preserve"> s</w:t>
            </w:r>
            <w:r w:rsidR="00F84D5E">
              <w:t xml:space="preserve">tudents </w:t>
            </w:r>
            <w:r>
              <w:t xml:space="preserve">will collect </w:t>
            </w:r>
            <w:r w:rsidR="000C5A19">
              <w:t xml:space="preserve">data about </w:t>
            </w:r>
            <w:r>
              <w:t xml:space="preserve">water usage </w:t>
            </w:r>
            <w:r w:rsidR="00AB0CE8">
              <w:t xml:space="preserve">in their </w:t>
            </w:r>
            <w:r w:rsidR="00D00014">
              <w:t>home</w:t>
            </w:r>
            <w:r w:rsidR="000C5A19">
              <w:t>s comparing it with the water used by their classmates</w:t>
            </w:r>
            <w:r>
              <w:t>’</w:t>
            </w:r>
            <w:r w:rsidR="000C5A19">
              <w:t xml:space="preserve"> families and those in the community at large</w:t>
            </w:r>
            <w:r>
              <w:t>; they will also be constructing graphs representing their findings</w:t>
            </w:r>
            <w:r w:rsidR="00F41390">
              <w:t>.</w:t>
            </w:r>
            <w:r w:rsidR="00A840C5">
              <w:t xml:space="preserve">  </w:t>
            </w:r>
            <w:r>
              <w:t xml:space="preserve">Students will be reading and interpreting charts and graphs summarizing collected data sets </w:t>
            </w:r>
            <w:r w:rsidR="00A840C5">
              <w:t xml:space="preserve">about water usage </w:t>
            </w:r>
            <w:r>
              <w:t xml:space="preserve">from Canadian sources. </w:t>
            </w:r>
            <w:r w:rsidR="00AB0CE8">
              <w:t>They</w:t>
            </w:r>
            <w:r w:rsidR="00F84D5E">
              <w:t xml:space="preserve"> </w:t>
            </w:r>
            <w:r w:rsidR="000C5A19">
              <w:t xml:space="preserve">will research </w:t>
            </w:r>
            <w:r w:rsidR="00AB0CE8">
              <w:t>achievable water conservation ideas</w:t>
            </w:r>
            <w:r w:rsidR="000C5A19">
              <w:t xml:space="preserve"> </w:t>
            </w:r>
            <w:r w:rsidR="00AB0CE8">
              <w:t>to communicate with their families</w:t>
            </w:r>
            <w:r w:rsidR="000C5A19">
              <w:t>; t</w:t>
            </w:r>
            <w:r w:rsidR="00AB0CE8">
              <w:t>hese</w:t>
            </w:r>
            <w:r w:rsidR="00F84D5E">
              <w:t xml:space="preserve"> </w:t>
            </w:r>
            <w:r w:rsidR="000C5A19">
              <w:t>can</w:t>
            </w:r>
            <w:r w:rsidR="00F84D5E">
              <w:t xml:space="preserve"> result in water conservation and financial savings</w:t>
            </w:r>
            <w:r w:rsidR="00AB0CE8">
              <w:t xml:space="preserve"> at home</w:t>
            </w:r>
            <w:r w:rsidR="00F84D5E">
              <w:t>. Students will</w:t>
            </w:r>
            <w:r w:rsidR="000C5A19">
              <w:t xml:space="preserve"> create visual representation</w:t>
            </w:r>
            <w:r w:rsidR="00A840C5">
              <w:t>s</w:t>
            </w:r>
            <w:r w:rsidR="000C5A19">
              <w:t xml:space="preserve"> of their learning in the form o</w:t>
            </w:r>
            <w:r w:rsidR="00A840C5">
              <w:t xml:space="preserve">f collages compiled to produce both an </w:t>
            </w:r>
            <w:r w:rsidR="00AB0CE8">
              <w:t>informative and artistic</w:t>
            </w:r>
            <w:r w:rsidR="000C5A19">
              <w:t xml:space="preserve"> calendar of </w:t>
            </w:r>
            <w:r w:rsidR="00F84D5E">
              <w:t>their water saving ideas</w:t>
            </w:r>
            <w:r w:rsidR="00AB0CE8">
              <w:t xml:space="preserve">.  </w:t>
            </w:r>
            <w:r>
              <w:t xml:space="preserve">They will determine the </w:t>
            </w:r>
            <w:r w:rsidR="00F84D5E">
              <w:t>calendar production option</w:t>
            </w:r>
            <w:r>
              <w:t xml:space="preserve">s are </w:t>
            </w:r>
            <w:r w:rsidR="00F84D5E">
              <w:t>the most cost effective.</w:t>
            </w:r>
          </w:p>
        </w:tc>
      </w:tr>
      <w:tr w:rsidR="00F84D5E" w:rsidRPr="00BB61ED" w:rsidTr="00A40520">
        <w:trPr>
          <w:gridBefore w:val="2"/>
          <w:wBefore w:w="490" w:type="dxa"/>
          <w:cantSplit/>
          <w:trHeight w:val="330"/>
        </w:trPr>
        <w:tc>
          <w:tcPr>
            <w:tcW w:w="7310" w:type="dxa"/>
            <w:gridSpan w:val="3"/>
            <w:shd w:val="clear" w:color="auto" w:fill="CC66FF"/>
          </w:tcPr>
          <w:p w:rsidR="00F84D5E" w:rsidRPr="00BB61ED" w:rsidRDefault="00F84D5E" w:rsidP="00E25506">
            <w:pPr>
              <w:pStyle w:val="Heading2"/>
            </w:pPr>
            <w:r w:rsidRPr="00BB61ED">
              <w:t>Curriculum Expectations</w:t>
            </w:r>
          </w:p>
        </w:tc>
        <w:tc>
          <w:tcPr>
            <w:tcW w:w="2946" w:type="dxa"/>
            <w:gridSpan w:val="3"/>
            <w:shd w:val="clear" w:color="auto" w:fill="CC66FF"/>
          </w:tcPr>
          <w:p w:rsidR="00F84D5E" w:rsidRPr="00BB61ED" w:rsidRDefault="00F84D5E" w:rsidP="00E25506">
            <w:pPr>
              <w:pStyle w:val="Heading2"/>
            </w:pPr>
            <w:r w:rsidRPr="00BB61ED">
              <w:t>Learning Goals</w:t>
            </w:r>
          </w:p>
        </w:tc>
      </w:tr>
      <w:tr w:rsidR="00F84D5E" w:rsidRPr="005570B2" w:rsidTr="00A40520">
        <w:trPr>
          <w:gridBefore w:val="2"/>
          <w:wBefore w:w="490" w:type="dxa"/>
          <w:trHeight w:val="1266"/>
        </w:trPr>
        <w:tc>
          <w:tcPr>
            <w:tcW w:w="7310" w:type="dxa"/>
            <w:gridSpan w:val="3"/>
          </w:tcPr>
          <w:p w:rsidR="007E01C9" w:rsidRPr="00A840C5" w:rsidRDefault="003820C8" w:rsidP="00F41390">
            <w:pPr>
              <w:pStyle w:val="MainText"/>
              <w:rPr>
                <w:b/>
                <w:color w:val="000000"/>
                <w:sz w:val="24"/>
                <w:szCs w:val="24"/>
                <w:lang w:val="en-CA"/>
              </w:rPr>
            </w:pPr>
            <w:r w:rsidRPr="00A840C5">
              <w:rPr>
                <w:b/>
                <w:color w:val="000000"/>
                <w:sz w:val="24"/>
                <w:szCs w:val="24"/>
                <w:lang w:val="en-CA"/>
              </w:rPr>
              <w:t>GRADE 4</w:t>
            </w:r>
            <w:r w:rsidR="00DC4EE9" w:rsidRPr="00A840C5">
              <w:rPr>
                <w:b/>
                <w:color w:val="000000"/>
                <w:sz w:val="24"/>
                <w:szCs w:val="24"/>
                <w:lang w:val="en-CA"/>
              </w:rPr>
              <w:t>-</w:t>
            </w:r>
            <w:r w:rsidR="007E01C9" w:rsidRPr="00A840C5">
              <w:rPr>
                <w:b/>
                <w:color w:val="000000"/>
                <w:sz w:val="24"/>
                <w:szCs w:val="24"/>
                <w:lang w:val="en-CA"/>
              </w:rPr>
              <w:t>LANGUAGE &amp; MEDIA LITERACY</w:t>
            </w:r>
          </w:p>
          <w:p w:rsidR="008B31EC" w:rsidRPr="00DC4EE9" w:rsidRDefault="008B31EC" w:rsidP="00F41390">
            <w:pPr>
              <w:rPr>
                <w:rFonts w:ascii="Arial" w:hAnsi="Arial" w:cs="Arial"/>
                <w:b/>
                <w:bCs/>
                <w:sz w:val="20"/>
                <w:szCs w:val="20"/>
                <w:lang w:val="en-CA"/>
              </w:rPr>
            </w:pPr>
            <w:r w:rsidRPr="00DC4EE9">
              <w:rPr>
                <w:rFonts w:ascii="Arial" w:hAnsi="Arial" w:cs="Arial"/>
                <w:b/>
                <w:bCs/>
                <w:sz w:val="20"/>
                <w:szCs w:val="20"/>
                <w:lang w:val="en-CA"/>
              </w:rPr>
              <w:t>ORAL COMMUNICATION</w:t>
            </w:r>
          </w:p>
          <w:p w:rsidR="00DC4EE9" w:rsidRDefault="00ED06BB" w:rsidP="00DC4EE9">
            <w:pPr>
              <w:pStyle w:val="ListParagraph"/>
              <w:ind w:left="0"/>
              <w:rPr>
                <w:rFonts w:ascii="Arial" w:hAnsi="Arial" w:cs="Arial"/>
                <w:b/>
                <w:color w:val="C00000"/>
                <w:sz w:val="20"/>
                <w:szCs w:val="20"/>
              </w:rPr>
            </w:pPr>
            <w:r w:rsidRPr="00DC4EE9">
              <w:rPr>
                <w:rFonts w:ascii="Arial" w:hAnsi="Arial" w:cs="Arial"/>
                <w:b/>
                <w:color w:val="C00000"/>
                <w:sz w:val="20"/>
                <w:szCs w:val="20"/>
              </w:rPr>
              <w:t>OVERALL EXPECT</w:t>
            </w:r>
            <w:r w:rsidR="008B31EC" w:rsidRPr="00DC4EE9">
              <w:rPr>
                <w:rFonts w:ascii="Arial" w:hAnsi="Arial" w:cs="Arial"/>
                <w:b/>
                <w:color w:val="C00000"/>
                <w:sz w:val="20"/>
                <w:szCs w:val="20"/>
              </w:rPr>
              <w:t>ATION</w:t>
            </w:r>
            <w:r w:rsidR="00DC4EE9">
              <w:rPr>
                <w:rFonts w:ascii="Arial" w:hAnsi="Arial" w:cs="Arial"/>
                <w:b/>
                <w:color w:val="C00000"/>
                <w:sz w:val="20"/>
                <w:szCs w:val="20"/>
              </w:rPr>
              <w:t xml:space="preserve"> </w:t>
            </w:r>
          </w:p>
          <w:p w:rsidR="008B31EC" w:rsidRPr="00B91918" w:rsidRDefault="001F198D" w:rsidP="00DC4EE9">
            <w:pPr>
              <w:pStyle w:val="ListParagraph"/>
              <w:ind w:left="0"/>
              <w:rPr>
                <w:rFonts w:ascii="Arial" w:hAnsi="Arial" w:cs="Arial"/>
                <w:color w:val="231F20"/>
                <w:sz w:val="18"/>
                <w:szCs w:val="18"/>
                <w:lang w:val="en-CA"/>
              </w:rPr>
            </w:pPr>
            <w:r w:rsidRPr="00B91918">
              <w:rPr>
                <w:rFonts w:ascii="Arial" w:hAnsi="Arial" w:cs="Arial"/>
                <w:sz w:val="18"/>
                <w:szCs w:val="18"/>
                <w:lang w:val="en-CA"/>
              </w:rPr>
              <w:t xml:space="preserve">1. </w:t>
            </w:r>
            <w:r w:rsidR="008B31EC" w:rsidRPr="00B91918">
              <w:rPr>
                <w:rFonts w:ascii="Arial" w:hAnsi="Arial" w:cs="Arial"/>
                <w:sz w:val="18"/>
                <w:szCs w:val="18"/>
                <w:lang w:val="en-CA"/>
              </w:rPr>
              <w:t xml:space="preserve">listen in order to understand and respond </w:t>
            </w:r>
            <w:r w:rsidR="008B31EC" w:rsidRPr="00B91918">
              <w:rPr>
                <w:rFonts w:ascii="Arial" w:hAnsi="Arial" w:cs="Arial"/>
                <w:color w:val="231F20"/>
                <w:sz w:val="18"/>
                <w:szCs w:val="18"/>
                <w:lang w:val="en-CA"/>
              </w:rPr>
              <w:t>appropriately in a variety of situations for a variety of purposes;</w:t>
            </w:r>
          </w:p>
          <w:p w:rsidR="00DC4EE9" w:rsidRPr="00B91918" w:rsidRDefault="00DC4EE9" w:rsidP="00DC4EE9">
            <w:pPr>
              <w:pStyle w:val="ListParagraph"/>
              <w:ind w:left="0"/>
              <w:rPr>
                <w:rFonts w:ascii="Arial" w:hAnsi="Arial" w:cs="Arial"/>
                <w:b/>
                <w:sz w:val="18"/>
                <w:szCs w:val="18"/>
              </w:rPr>
            </w:pPr>
            <w:r w:rsidRPr="00B91918">
              <w:rPr>
                <w:rFonts w:ascii="Arial" w:hAnsi="Arial" w:cs="Arial"/>
                <w:b/>
                <w:sz w:val="18"/>
                <w:szCs w:val="18"/>
              </w:rPr>
              <w:t>Listening and Understanding</w:t>
            </w:r>
          </w:p>
          <w:p w:rsidR="006C4AC1" w:rsidRDefault="00DC4EE9" w:rsidP="009A5B07">
            <w:pPr>
              <w:pStyle w:val="ListParagraph"/>
              <w:ind w:left="0"/>
              <w:rPr>
                <w:rFonts w:ascii="Arial" w:hAnsi="Arial" w:cs="Arial"/>
                <w:color w:val="231F20"/>
                <w:sz w:val="18"/>
                <w:szCs w:val="18"/>
                <w:lang w:val="en-CA"/>
              </w:rPr>
            </w:pPr>
            <w:r w:rsidRPr="00B91918">
              <w:rPr>
                <w:rFonts w:ascii="Arial" w:hAnsi="Arial" w:cs="Arial"/>
                <w:b/>
                <w:sz w:val="18"/>
                <w:szCs w:val="18"/>
              </w:rPr>
              <w:t>1.1</w:t>
            </w:r>
            <w:r w:rsidRPr="00B91918">
              <w:rPr>
                <w:rFonts w:ascii="Arial" w:hAnsi="Arial" w:cs="Arial"/>
                <w:b/>
                <w:bCs/>
                <w:color w:val="231F20"/>
                <w:sz w:val="18"/>
                <w:szCs w:val="18"/>
                <w:lang w:val="en-CA"/>
              </w:rPr>
              <w:t xml:space="preserve"> </w:t>
            </w:r>
            <w:r w:rsidRPr="00B91918">
              <w:rPr>
                <w:rFonts w:ascii="Arial" w:hAnsi="Arial" w:cs="Arial"/>
                <w:color w:val="231F20"/>
                <w:sz w:val="18"/>
                <w:szCs w:val="18"/>
                <w:lang w:val="en-CA"/>
              </w:rPr>
              <w:t xml:space="preserve">identify a range of purposes for listening in a variety of situations, formal and informal, and set goals related to specific listening tasks </w:t>
            </w:r>
          </w:p>
          <w:p w:rsidR="009A5B07" w:rsidRPr="00B91918" w:rsidRDefault="00DC4EE9" w:rsidP="009A5B07">
            <w:pPr>
              <w:pStyle w:val="ListParagraph"/>
              <w:ind w:left="0"/>
              <w:rPr>
                <w:rFonts w:ascii="MyriadMM_565_600_" w:hAnsi="MyriadMM_565_600_" w:cs="MyriadMM_565_600_"/>
                <w:b/>
                <w:bCs/>
                <w:color w:val="000000"/>
                <w:sz w:val="18"/>
                <w:szCs w:val="18"/>
                <w:lang w:val="en-CA"/>
              </w:rPr>
            </w:pPr>
            <w:r w:rsidRPr="00B91918">
              <w:rPr>
                <w:rFonts w:ascii="MyriadMM_565_600_" w:hAnsi="MyriadMM_565_600_" w:cs="MyriadMM_565_600_"/>
                <w:b/>
                <w:bCs/>
                <w:color w:val="000000"/>
                <w:sz w:val="18"/>
                <w:szCs w:val="18"/>
                <w:lang w:val="en-CA"/>
              </w:rPr>
              <w:t>Active Listening Strategies</w:t>
            </w:r>
          </w:p>
          <w:p w:rsidR="009A5B07" w:rsidRPr="00B91918" w:rsidRDefault="00DC4EE9" w:rsidP="009A5B07">
            <w:pPr>
              <w:pStyle w:val="ListParagraph"/>
              <w:ind w:left="0"/>
              <w:rPr>
                <w:rFonts w:ascii="Arial" w:hAnsi="Arial" w:cs="Arial"/>
                <w:b/>
                <w:bCs/>
                <w:color w:val="000000"/>
                <w:sz w:val="18"/>
                <w:szCs w:val="18"/>
                <w:lang w:val="en-CA"/>
              </w:rPr>
            </w:pPr>
            <w:r w:rsidRPr="00B91918">
              <w:rPr>
                <w:rFonts w:ascii="Arial" w:hAnsi="Arial" w:cs="Arial"/>
                <w:b/>
                <w:bCs/>
                <w:color w:val="231F20"/>
                <w:sz w:val="18"/>
                <w:szCs w:val="18"/>
                <w:lang w:val="en-CA"/>
              </w:rPr>
              <w:t xml:space="preserve">1.2 </w:t>
            </w:r>
            <w:r w:rsidRPr="00B91918">
              <w:rPr>
                <w:rFonts w:ascii="Arial" w:hAnsi="Arial" w:cs="Arial"/>
                <w:color w:val="231F20"/>
                <w:sz w:val="18"/>
                <w:szCs w:val="18"/>
                <w:lang w:val="en-CA"/>
              </w:rPr>
              <w:t xml:space="preserve">demonstrate an understanding of appropriate listening behaviour by adapting active listening strategies to suit a range of situations, including work in groups </w:t>
            </w:r>
            <w:r w:rsidR="008B31EC" w:rsidRPr="00B91918">
              <w:rPr>
                <w:rFonts w:ascii="Arial" w:hAnsi="Arial" w:cs="Arial"/>
                <w:b/>
                <w:bCs/>
                <w:color w:val="000000"/>
                <w:sz w:val="18"/>
                <w:szCs w:val="18"/>
                <w:lang w:val="en-CA"/>
              </w:rPr>
              <w:t>Demonstrating Understanding</w:t>
            </w:r>
          </w:p>
          <w:p w:rsidR="009A5B07" w:rsidRPr="00B91918" w:rsidRDefault="008B31EC" w:rsidP="009A5B07">
            <w:pPr>
              <w:pStyle w:val="ListParagraph"/>
              <w:ind w:left="0"/>
              <w:rPr>
                <w:rFonts w:ascii="Arial" w:hAnsi="Arial" w:cs="Arial"/>
                <w:color w:val="231F20"/>
                <w:sz w:val="18"/>
                <w:szCs w:val="18"/>
                <w:lang w:val="en-CA"/>
              </w:rPr>
            </w:pPr>
            <w:r w:rsidRPr="00B91918">
              <w:rPr>
                <w:rFonts w:ascii="Arial" w:hAnsi="Arial" w:cs="Arial"/>
                <w:b/>
                <w:bCs/>
                <w:color w:val="231F20"/>
                <w:sz w:val="18"/>
                <w:szCs w:val="18"/>
                <w:lang w:val="en-CA"/>
              </w:rPr>
              <w:t xml:space="preserve">1.4 </w:t>
            </w:r>
            <w:r w:rsidRPr="00B91918">
              <w:rPr>
                <w:rFonts w:ascii="Arial" w:hAnsi="Arial" w:cs="Arial"/>
                <w:color w:val="231F20"/>
                <w:sz w:val="18"/>
                <w:szCs w:val="18"/>
                <w:lang w:val="en-CA"/>
              </w:rPr>
              <w:t>demonstrate an understanding of the information and ideas in a variety of oral texts by summarizing important</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ideas and citing important details</w:t>
            </w:r>
          </w:p>
          <w:p w:rsidR="009A5B07" w:rsidRPr="00B91918" w:rsidRDefault="008B31EC" w:rsidP="009A5B07">
            <w:pPr>
              <w:pStyle w:val="ListParagraph"/>
              <w:ind w:left="0"/>
              <w:rPr>
                <w:rFonts w:ascii="Arial" w:hAnsi="Arial" w:cs="Arial"/>
                <w:b/>
                <w:bCs/>
                <w:color w:val="000000"/>
                <w:sz w:val="18"/>
                <w:szCs w:val="18"/>
                <w:lang w:val="en-CA"/>
              </w:rPr>
            </w:pPr>
            <w:r w:rsidRPr="00B91918">
              <w:rPr>
                <w:rFonts w:ascii="Arial" w:hAnsi="Arial" w:cs="Arial"/>
                <w:b/>
                <w:bCs/>
                <w:color w:val="000000"/>
                <w:sz w:val="18"/>
                <w:szCs w:val="18"/>
                <w:lang w:val="en-CA"/>
              </w:rPr>
              <w:t>Extending Understanding</w:t>
            </w:r>
          </w:p>
          <w:p w:rsidR="00B91918" w:rsidRPr="00B91918" w:rsidRDefault="008B31EC" w:rsidP="009A5B07">
            <w:pPr>
              <w:pStyle w:val="ListParagraph"/>
              <w:ind w:left="0"/>
              <w:rPr>
                <w:rFonts w:ascii="Arial" w:hAnsi="Arial" w:cs="Arial"/>
                <w:b/>
                <w:bCs/>
                <w:color w:val="000000"/>
                <w:sz w:val="18"/>
                <w:szCs w:val="18"/>
                <w:lang w:val="en-CA"/>
              </w:rPr>
            </w:pPr>
            <w:r w:rsidRPr="00B91918">
              <w:rPr>
                <w:rFonts w:ascii="Arial" w:hAnsi="Arial" w:cs="Arial"/>
                <w:b/>
                <w:bCs/>
                <w:color w:val="231F20"/>
                <w:sz w:val="18"/>
                <w:szCs w:val="18"/>
                <w:lang w:val="en-CA"/>
              </w:rPr>
              <w:t xml:space="preserve">1.6 </w:t>
            </w:r>
            <w:r w:rsidRPr="00B91918">
              <w:rPr>
                <w:rFonts w:ascii="Arial" w:hAnsi="Arial" w:cs="Arial"/>
                <w:color w:val="231F20"/>
                <w:sz w:val="18"/>
                <w:szCs w:val="18"/>
                <w:lang w:val="en-CA"/>
              </w:rPr>
              <w:t>extend understanding of oral texts by</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connecting the ideas in them to their</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own knowledge, experience, and</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insights; to other texts, including print</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and visual texts; and to the world</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 xml:space="preserve">around them </w:t>
            </w:r>
          </w:p>
          <w:p w:rsidR="009A5B07" w:rsidRPr="00B91918" w:rsidRDefault="008B31EC" w:rsidP="009A5B07">
            <w:pPr>
              <w:pStyle w:val="ListParagraph"/>
              <w:ind w:left="0"/>
              <w:rPr>
                <w:rFonts w:ascii="Arial" w:hAnsi="Arial" w:cs="Arial"/>
                <w:b/>
                <w:bCs/>
                <w:color w:val="000000"/>
                <w:sz w:val="18"/>
                <w:szCs w:val="18"/>
                <w:lang w:val="en-CA"/>
              </w:rPr>
            </w:pPr>
            <w:r w:rsidRPr="00B91918">
              <w:rPr>
                <w:rFonts w:ascii="Arial" w:hAnsi="Arial" w:cs="Arial"/>
                <w:b/>
                <w:bCs/>
                <w:color w:val="000000"/>
                <w:sz w:val="18"/>
                <w:szCs w:val="18"/>
                <w:lang w:val="en-CA"/>
              </w:rPr>
              <w:t>Analysing Texts</w:t>
            </w:r>
          </w:p>
          <w:p w:rsidR="008B31EC" w:rsidRPr="00B91918" w:rsidRDefault="008B31EC" w:rsidP="009A5B07">
            <w:pPr>
              <w:pStyle w:val="ListParagraph"/>
              <w:ind w:left="0"/>
              <w:rPr>
                <w:rFonts w:ascii="Arial" w:hAnsi="Arial" w:cs="Arial"/>
                <w:b/>
                <w:bCs/>
                <w:i/>
                <w:iCs/>
                <w:color w:val="231F20"/>
                <w:sz w:val="18"/>
                <w:szCs w:val="18"/>
                <w:lang w:val="en-CA"/>
              </w:rPr>
            </w:pPr>
            <w:r w:rsidRPr="00B91918">
              <w:rPr>
                <w:rFonts w:ascii="Arial" w:hAnsi="Arial" w:cs="Arial"/>
                <w:b/>
                <w:bCs/>
                <w:color w:val="231F20"/>
                <w:sz w:val="18"/>
                <w:szCs w:val="18"/>
                <w:lang w:val="en-CA"/>
              </w:rPr>
              <w:t xml:space="preserve">1.7 </w:t>
            </w:r>
            <w:r w:rsidRPr="00B91918">
              <w:rPr>
                <w:rFonts w:ascii="Arial" w:hAnsi="Arial" w:cs="Arial"/>
                <w:color w:val="231F20"/>
                <w:sz w:val="18"/>
                <w:szCs w:val="18"/>
                <w:lang w:val="en-CA"/>
              </w:rPr>
              <w:t>analyse oral texts and explain how specific</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elements in them contribute to</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 xml:space="preserve">meaning </w:t>
            </w:r>
          </w:p>
          <w:p w:rsidR="00594C09" w:rsidRPr="00E27D04" w:rsidRDefault="00594C09" w:rsidP="008B31EC">
            <w:pPr>
              <w:autoSpaceDE w:val="0"/>
              <w:autoSpaceDN w:val="0"/>
              <w:adjustRightInd w:val="0"/>
              <w:rPr>
                <w:rFonts w:ascii="Arial" w:hAnsi="Arial" w:cs="Arial"/>
                <w:b/>
                <w:bCs/>
                <w:color w:val="C00000"/>
                <w:sz w:val="20"/>
                <w:szCs w:val="20"/>
                <w:lang w:val="en-CA"/>
              </w:rPr>
            </w:pPr>
            <w:r w:rsidRPr="00E27D04">
              <w:rPr>
                <w:rFonts w:ascii="Arial" w:hAnsi="Arial" w:cs="Arial"/>
                <w:b/>
                <w:bCs/>
                <w:color w:val="C00000"/>
                <w:sz w:val="20"/>
                <w:szCs w:val="20"/>
                <w:lang w:val="en-CA"/>
              </w:rPr>
              <w:t xml:space="preserve">OVERALL </w:t>
            </w:r>
            <w:r w:rsidR="00ED06BB" w:rsidRPr="00E27D04">
              <w:rPr>
                <w:rFonts w:ascii="Arial" w:hAnsi="Arial" w:cs="Arial"/>
                <w:b/>
                <w:color w:val="C00000"/>
                <w:sz w:val="20"/>
                <w:szCs w:val="20"/>
              </w:rPr>
              <w:t>EXPECTATION</w:t>
            </w:r>
            <w:r w:rsidR="00E27D04" w:rsidRPr="00E27D04">
              <w:rPr>
                <w:rFonts w:ascii="Arial" w:hAnsi="Arial" w:cs="Arial"/>
                <w:b/>
                <w:color w:val="C00000"/>
                <w:sz w:val="20"/>
                <w:szCs w:val="20"/>
              </w:rPr>
              <w:t>S</w:t>
            </w:r>
          </w:p>
          <w:p w:rsidR="009A5B07" w:rsidRPr="00B91918" w:rsidRDefault="001F198D" w:rsidP="009A5B07">
            <w:pPr>
              <w:pStyle w:val="ListParagraph"/>
              <w:autoSpaceDE w:val="0"/>
              <w:autoSpaceDN w:val="0"/>
              <w:adjustRightInd w:val="0"/>
              <w:ind w:left="0"/>
              <w:rPr>
                <w:rFonts w:ascii="Arial" w:hAnsi="Arial" w:cs="Arial"/>
                <w:color w:val="231F20"/>
                <w:sz w:val="18"/>
                <w:szCs w:val="18"/>
                <w:lang w:val="en-CA"/>
              </w:rPr>
            </w:pPr>
            <w:r w:rsidRPr="00B91918">
              <w:rPr>
                <w:rFonts w:ascii="Arial" w:hAnsi="Arial" w:cs="Arial"/>
                <w:b/>
                <w:color w:val="231F20"/>
                <w:sz w:val="18"/>
                <w:szCs w:val="18"/>
                <w:lang w:val="en-CA"/>
              </w:rPr>
              <w:t>2.</w:t>
            </w:r>
            <w:r w:rsidRPr="00B91918">
              <w:rPr>
                <w:rFonts w:ascii="Arial" w:hAnsi="Arial" w:cs="Arial"/>
                <w:color w:val="231F20"/>
                <w:sz w:val="18"/>
                <w:szCs w:val="18"/>
                <w:lang w:val="en-CA"/>
              </w:rPr>
              <w:t xml:space="preserve"> </w:t>
            </w:r>
            <w:r w:rsidR="008B31EC" w:rsidRPr="00B91918">
              <w:rPr>
                <w:rFonts w:ascii="Arial" w:hAnsi="Arial" w:cs="Arial"/>
                <w:color w:val="231F20"/>
                <w:sz w:val="18"/>
                <w:szCs w:val="18"/>
                <w:lang w:val="en-CA"/>
              </w:rPr>
              <w:t>use speaking skills and strategies appropriately to communicate with different audiences</w:t>
            </w:r>
            <w:r w:rsidR="00594C09" w:rsidRPr="00B91918">
              <w:rPr>
                <w:rFonts w:ascii="Arial" w:hAnsi="Arial" w:cs="Arial"/>
                <w:color w:val="231F20"/>
                <w:sz w:val="18"/>
                <w:szCs w:val="18"/>
                <w:lang w:val="en-CA"/>
              </w:rPr>
              <w:t xml:space="preserve"> </w:t>
            </w:r>
            <w:r w:rsidR="008B31EC" w:rsidRPr="00B91918">
              <w:rPr>
                <w:rFonts w:ascii="Arial" w:hAnsi="Arial" w:cs="Arial"/>
                <w:color w:val="231F20"/>
                <w:sz w:val="18"/>
                <w:szCs w:val="18"/>
                <w:lang w:val="en-CA"/>
              </w:rPr>
              <w:t>for a variety of purposes;</w:t>
            </w:r>
          </w:p>
          <w:p w:rsidR="009A5B07" w:rsidRPr="00B91918" w:rsidRDefault="00C0396B" w:rsidP="009A5B07">
            <w:pPr>
              <w:pStyle w:val="ListParagraph"/>
              <w:autoSpaceDE w:val="0"/>
              <w:autoSpaceDN w:val="0"/>
              <w:adjustRightInd w:val="0"/>
              <w:ind w:left="0"/>
              <w:rPr>
                <w:rFonts w:ascii="Arial" w:hAnsi="Arial" w:cs="Arial"/>
                <w:b/>
                <w:bCs/>
                <w:color w:val="000000"/>
                <w:sz w:val="18"/>
                <w:szCs w:val="18"/>
                <w:lang w:val="en-CA"/>
              </w:rPr>
            </w:pPr>
            <w:r w:rsidRPr="00B91918">
              <w:rPr>
                <w:rFonts w:ascii="Arial" w:hAnsi="Arial" w:cs="Arial"/>
                <w:b/>
                <w:bCs/>
                <w:color w:val="000000"/>
                <w:sz w:val="18"/>
                <w:szCs w:val="18"/>
                <w:lang w:val="en-CA"/>
              </w:rPr>
              <w:t>Interactive Strategies</w:t>
            </w:r>
          </w:p>
          <w:p w:rsidR="009A5B07" w:rsidRPr="00B91918" w:rsidRDefault="00C0396B" w:rsidP="009A5B07">
            <w:pPr>
              <w:pStyle w:val="ListParagraph"/>
              <w:autoSpaceDE w:val="0"/>
              <w:autoSpaceDN w:val="0"/>
              <w:adjustRightInd w:val="0"/>
              <w:ind w:left="0"/>
              <w:rPr>
                <w:rFonts w:ascii="Arial" w:hAnsi="Arial" w:cs="Arial"/>
                <w:color w:val="231F20"/>
                <w:sz w:val="18"/>
                <w:szCs w:val="18"/>
                <w:lang w:val="en-CA"/>
              </w:rPr>
            </w:pPr>
            <w:r w:rsidRPr="00B91918">
              <w:rPr>
                <w:rFonts w:ascii="Arial" w:hAnsi="Arial" w:cs="Arial"/>
                <w:b/>
                <w:bCs/>
                <w:color w:val="231F20"/>
                <w:sz w:val="18"/>
                <w:szCs w:val="18"/>
                <w:lang w:val="en-CA"/>
              </w:rPr>
              <w:t xml:space="preserve">2.2 </w:t>
            </w:r>
            <w:r w:rsidRPr="00B91918">
              <w:rPr>
                <w:rFonts w:ascii="Arial" w:hAnsi="Arial" w:cs="Arial"/>
                <w:color w:val="231F20"/>
                <w:sz w:val="18"/>
                <w:szCs w:val="18"/>
                <w:lang w:val="en-CA"/>
              </w:rPr>
              <w:t>demonstrate an understanding of</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appropriate speaking behaviour in a</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variety of situations, including paired</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sharing and small- and large-group discussions</w:t>
            </w:r>
          </w:p>
          <w:p w:rsidR="009A5B07" w:rsidRPr="00B91918" w:rsidRDefault="00594C09" w:rsidP="009A5B07">
            <w:pPr>
              <w:pStyle w:val="ListParagraph"/>
              <w:autoSpaceDE w:val="0"/>
              <w:autoSpaceDN w:val="0"/>
              <w:adjustRightInd w:val="0"/>
              <w:ind w:left="0"/>
              <w:rPr>
                <w:rFonts w:ascii="Arial" w:hAnsi="Arial" w:cs="Arial"/>
                <w:b/>
                <w:bCs/>
                <w:color w:val="000000"/>
                <w:sz w:val="18"/>
                <w:szCs w:val="18"/>
                <w:lang w:val="en-CA"/>
              </w:rPr>
            </w:pPr>
            <w:r w:rsidRPr="00B91918">
              <w:rPr>
                <w:rFonts w:ascii="Arial" w:hAnsi="Arial" w:cs="Arial"/>
                <w:b/>
                <w:bCs/>
                <w:color w:val="000000"/>
                <w:sz w:val="18"/>
                <w:szCs w:val="18"/>
                <w:lang w:val="en-CA"/>
              </w:rPr>
              <w:t>Clarity and Coherence</w:t>
            </w:r>
          </w:p>
          <w:p w:rsidR="00594C09" w:rsidRPr="00B91918" w:rsidRDefault="00594C09" w:rsidP="009A5B07">
            <w:pPr>
              <w:pStyle w:val="ListParagraph"/>
              <w:autoSpaceDE w:val="0"/>
              <w:autoSpaceDN w:val="0"/>
              <w:adjustRightInd w:val="0"/>
              <w:ind w:left="0"/>
              <w:rPr>
                <w:rFonts w:ascii="Arial" w:hAnsi="Arial" w:cs="Arial"/>
                <w:color w:val="231F20"/>
                <w:sz w:val="18"/>
                <w:szCs w:val="18"/>
                <w:lang w:val="en-CA"/>
              </w:rPr>
            </w:pPr>
            <w:r w:rsidRPr="00B91918">
              <w:rPr>
                <w:rFonts w:ascii="Arial" w:hAnsi="Arial" w:cs="Arial"/>
                <w:b/>
                <w:bCs/>
                <w:color w:val="231F20"/>
                <w:sz w:val="18"/>
                <w:szCs w:val="18"/>
                <w:lang w:val="en-CA"/>
              </w:rPr>
              <w:t xml:space="preserve">2.3 </w:t>
            </w:r>
            <w:r w:rsidRPr="00B91918">
              <w:rPr>
                <w:rFonts w:ascii="Arial" w:hAnsi="Arial" w:cs="Arial"/>
                <w:color w:val="231F20"/>
                <w:sz w:val="18"/>
                <w:szCs w:val="18"/>
                <w:lang w:val="en-CA"/>
              </w:rPr>
              <w:t>communicate in a clear, coherent manner,</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presenting ideas, opinions, and</w:t>
            </w:r>
            <w:r w:rsidR="00ED06BB"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information in a readily understandable</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 xml:space="preserve">form </w:t>
            </w:r>
          </w:p>
          <w:p w:rsidR="001F198D" w:rsidRPr="00A840C5" w:rsidRDefault="00594C09" w:rsidP="00A840C5">
            <w:pPr>
              <w:autoSpaceDE w:val="0"/>
              <w:autoSpaceDN w:val="0"/>
              <w:adjustRightInd w:val="0"/>
              <w:rPr>
                <w:rFonts w:ascii="Arial" w:hAnsi="Arial" w:cs="Arial"/>
                <w:b/>
                <w:bCs/>
                <w:color w:val="C00000"/>
                <w:lang w:val="en-CA"/>
              </w:rPr>
            </w:pPr>
            <w:r w:rsidRPr="00A840C5">
              <w:rPr>
                <w:rFonts w:ascii="Arial" w:hAnsi="Arial" w:cs="Arial"/>
                <w:b/>
                <w:bCs/>
                <w:color w:val="C00000"/>
                <w:lang w:val="en-CA"/>
              </w:rPr>
              <w:t xml:space="preserve">READING </w:t>
            </w:r>
          </w:p>
          <w:p w:rsidR="00594C09" w:rsidRDefault="00594C09" w:rsidP="00A840C5">
            <w:pPr>
              <w:autoSpaceDE w:val="0"/>
              <w:autoSpaceDN w:val="0"/>
              <w:adjustRightInd w:val="0"/>
              <w:rPr>
                <w:rFonts w:ascii="Arial" w:hAnsi="Arial" w:cs="Arial"/>
                <w:b/>
                <w:bCs/>
                <w:color w:val="C00000"/>
                <w:sz w:val="20"/>
                <w:szCs w:val="20"/>
                <w:lang w:val="en-CA"/>
              </w:rPr>
            </w:pPr>
            <w:r w:rsidRPr="00A840C5">
              <w:rPr>
                <w:rFonts w:ascii="Arial" w:hAnsi="Arial" w:cs="Arial"/>
                <w:b/>
                <w:bCs/>
                <w:color w:val="C00000"/>
                <w:sz w:val="20"/>
                <w:szCs w:val="20"/>
                <w:lang w:val="en-CA"/>
              </w:rPr>
              <w:t>OVERALL EXPECTATION</w:t>
            </w:r>
          </w:p>
          <w:p w:rsidR="00594C09" w:rsidRPr="00B91918" w:rsidRDefault="00594C09" w:rsidP="00BB68B9">
            <w:pPr>
              <w:pStyle w:val="ListParagraph"/>
              <w:numPr>
                <w:ilvl w:val="0"/>
                <w:numId w:val="16"/>
              </w:numPr>
              <w:autoSpaceDE w:val="0"/>
              <w:autoSpaceDN w:val="0"/>
              <w:adjustRightInd w:val="0"/>
              <w:ind w:left="0" w:firstLine="0"/>
              <w:rPr>
                <w:rFonts w:ascii="Arial" w:hAnsi="Arial" w:cs="Arial"/>
                <w:color w:val="231F20"/>
                <w:sz w:val="18"/>
                <w:szCs w:val="18"/>
                <w:lang w:val="en-CA"/>
              </w:rPr>
            </w:pPr>
            <w:r w:rsidRPr="00B91918">
              <w:rPr>
                <w:rFonts w:ascii="Arial" w:hAnsi="Arial" w:cs="Arial"/>
                <w:color w:val="231F20"/>
                <w:sz w:val="18"/>
                <w:szCs w:val="18"/>
                <w:lang w:val="en-CA"/>
              </w:rPr>
              <w:t>read and demonstrate an understanding of a variety of literary, graphic, and informational texts, using a range of strategies to construct meaning;</w:t>
            </w:r>
          </w:p>
          <w:p w:rsidR="00594C09" w:rsidRPr="00B91918" w:rsidRDefault="00594C09" w:rsidP="00594C09">
            <w:pPr>
              <w:autoSpaceDE w:val="0"/>
              <w:autoSpaceDN w:val="0"/>
              <w:adjustRightInd w:val="0"/>
              <w:rPr>
                <w:rFonts w:ascii="Arial" w:hAnsi="Arial" w:cs="Arial"/>
                <w:b/>
                <w:bCs/>
                <w:color w:val="000000"/>
                <w:sz w:val="18"/>
                <w:szCs w:val="18"/>
                <w:lang w:val="en-CA"/>
              </w:rPr>
            </w:pPr>
            <w:r w:rsidRPr="00B91918">
              <w:rPr>
                <w:rFonts w:ascii="Arial" w:hAnsi="Arial" w:cs="Arial"/>
                <w:b/>
                <w:bCs/>
                <w:color w:val="000000"/>
                <w:sz w:val="18"/>
                <w:szCs w:val="18"/>
                <w:lang w:val="en-CA"/>
              </w:rPr>
              <w:t>Demonstrating Understanding</w:t>
            </w:r>
          </w:p>
          <w:p w:rsidR="00594C09" w:rsidRPr="00B91918" w:rsidRDefault="00594C09" w:rsidP="00ED06BB">
            <w:pPr>
              <w:autoSpaceDE w:val="0"/>
              <w:autoSpaceDN w:val="0"/>
              <w:adjustRightInd w:val="0"/>
              <w:rPr>
                <w:rFonts w:ascii="Arial" w:hAnsi="Arial" w:cs="Arial"/>
                <w:color w:val="231F20"/>
                <w:sz w:val="18"/>
                <w:szCs w:val="18"/>
                <w:lang w:val="en-CA"/>
              </w:rPr>
            </w:pPr>
            <w:r w:rsidRPr="00B91918">
              <w:rPr>
                <w:rFonts w:ascii="Arial" w:hAnsi="Arial" w:cs="Arial"/>
                <w:b/>
                <w:bCs/>
                <w:color w:val="231F20"/>
                <w:sz w:val="18"/>
                <w:szCs w:val="18"/>
                <w:lang w:val="en-CA"/>
              </w:rPr>
              <w:lastRenderedPageBreak/>
              <w:t xml:space="preserve">1.4 </w:t>
            </w:r>
            <w:r w:rsidRPr="00B91918">
              <w:rPr>
                <w:rFonts w:ascii="Arial" w:hAnsi="Arial" w:cs="Arial"/>
                <w:color w:val="231F20"/>
                <w:sz w:val="18"/>
                <w:szCs w:val="18"/>
                <w:lang w:val="en-CA"/>
              </w:rPr>
              <w:t>demonstrate understanding of a variety</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of texts by summarizing important ideas</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and citing supporting details</w:t>
            </w:r>
            <w:r w:rsidRPr="00B91918">
              <w:rPr>
                <w:rFonts w:ascii="Arial" w:hAnsi="Arial" w:cs="Arial"/>
                <w:b/>
                <w:bCs/>
                <w:i/>
                <w:iCs/>
                <w:color w:val="231F20"/>
                <w:sz w:val="18"/>
                <w:szCs w:val="18"/>
                <w:lang w:val="en-CA"/>
              </w:rPr>
              <w:t xml:space="preserve"> </w:t>
            </w:r>
          </w:p>
          <w:p w:rsidR="00594C09" w:rsidRPr="00B91918" w:rsidRDefault="00594C09" w:rsidP="00594C09">
            <w:pPr>
              <w:autoSpaceDE w:val="0"/>
              <w:autoSpaceDN w:val="0"/>
              <w:adjustRightInd w:val="0"/>
              <w:rPr>
                <w:rFonts w:ascii="Arial" w:hAnsi="Arial" w:cs="Arial"/>
                <w:b/>
                <w:bCs/>
                <w:color w:val="000000"/>
                <w:sz w:val="18"/>
                <w:szCs w:val="18"/>
                <w:lang w:val="en-CA"/>
              </w:rPr>
            </w:pPr>
            <w:r w:rsidRPr="00B91918">
              <w:rPr>
                <w:rFonts w:ascii="Arial" w:hAnsi="Arial" w:cs="Arial"/>
                <w:b/>
                <w:bCs/>
                <w:color w:val="000000"/>
                <w:sz w:val="18"/>
                <w:szCs w:val="18"/>
                <w:lang w:val="en-CA"/>
              </w:rPr>
              <w:t>Extending Understanding</w:t>
            </w:r>
          </w:p>
          <w:p w:rsidR="00594C09" w:rsidRPr="00B91918" w:rsidRDefault="00594C09" w:rsidP="00594C09">
            <w:pPr>
              <w:autoSpaceDE w:val="0"/>
              <w:autoSpaceDN w:val="0"/>
              <w:adjustRightInd w:val="0"/>
              <w:rPr>
                <w:rFonts w:ascii="Arial" w:hAnsi="Arial" w:cs="Arial"/>
                <w:color w:val="231F20"/>
                <w:sz w:val="18"/>
                <w:szCs w:val="18"/>
                <w:lang w:val="en-CA"/>
              </w:rPr>
            </w:pPr>
            <w:r w:rsidRPr="00B91918">
              <w:rPr>
                <w:rFonts w:ascii="Arial" w:hAnsi="Arial" w:cs="Arial"/>
                <w:b/>
                <w:bCs/>
                <w:color w:val="231F20"/>
                <w:sz w:val="18"/>
                <w:szCs w:val="18"/>
                <w:lang w:val="en-CA"/>
              </w:rPr>
              <w:t xml:space="preserve">1.6 </w:t>
            </w:r>
            <w:r w:rsidRPr="00B91918">
              <w:rPr>
                <w:rFonts w:ascii="Arial" w:hAnsi="Arial" w:cs="Arial"/>
                <w:color w:val="231F20"/>
                <w:sz w:val="18"/>
                <w:szCs w:val="18"/>
                <w:lang w:val="en-CA"/>
              </w:rPr>
              <w:t>extend understanding of texts by connecting</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the ideas in them to their own</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knowledge, experience, and insights, to</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other familiar texts, and to the world</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around them</w:t>
            </w:r>
          </w:p>
          <w:p w:rsidR="00594C09" w:rsidRPr="00B91918" w:rsidRDefault="00594C09" w:rsidP="00594C09">
            <w:pPr>
              <w:autoSpaceDE w:val="0"/>
              <w:autoSpaceDN w:val="0"/>
              <w:adjustRightInd w:val="0"/>
              <w:rPr>
                <w:rFonts w:ascii="Arial" w:hAnsi="Arial" w:cs="Arial"/>
                <w:b/>
                <w:bCs/>
                <w:color w:val="000000"/>
                <w:sz w:val="18"/>
                <w:szCs w:val="18"/>
                <w:lang w:val="en-CA"/>
              </w:rPr>
            </w:pPr>
            <w:r w:rsidRPr="00B91918">
              <w:rPr>
                <w:rFonts w:ascii="Arial" w:hAnsi="Arial" w:cs="Arial"/>
                <w:b/>
                <w:bCs/>
                <w:color w:val="000000"/>
                <w:sz w:val="18"/>
                <w:szCs w:val="18"/>
                <w:lang w:val="en-CA"/>
              </w:rPr>
              <w:t>Responding to and Evaluating Texts</w:t>
            </w:r>
          </w:p>
          <w:p w:rsidR="001F198D" w:rsidRPr="00B91918" w:rsidRDefault="00594C09" w:rsidP="00594C09">
            <w:pPr>
              <w:autoSpaceDE w:val="0"/>
              <w:autoSpaceDN w:val="0"/>
              <w:adjustRightInd w:val="0"/>
              <w:rPr>
                <w:rFonts w:ascii="Arial" w:hAnsi="Arial" w:cs="Arial"/>
                <w:b/>
                <w:bCs/>
                <w:color w:val="000000"/>
                <w:sz w:val="18"/>
                <w:szCs w:val="18"/>
                <w:lang w:val="en-CA"/>
              </w:rPr>
            </w:pPr>
            <w:r w:rsidRPr="00B91918">
              <w:rPr>
                <w:rFonts w:ascii="Arial" w:hAnsi="Arial" w:cs="Arial"/>
                <w:b/>
                <w:bCs/>
                <w:color w:val="231F20"/>
                <w:sz w:val="18"/>
                <w:szCs w:val="18"/>
                <w:lang w:val="en-CA"/>
              </w:rPr>
              <w:t xml:space="preserve">1.8 </w:t>
            </w:r>
            <w:r w:rsidRPr="00B91918">
              <w:rPr>
                <w:rFonts w:ascii="Arial" w:hAnsi="Arial" w:cs="Arial"/>
                <w:color w:val="231F20"/>
                <w:sz w:val="18"/>
                <w:szCs w:val="18"/>
                <w:lang w:val="en-CA"/>
              </w:rPr>
              <w:t>express opinions about the ideas and</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information in texts and cite evidence</w:t>
            </w:r>
            <w:r w:rsidR="009A5B07" w:rsidRPr="00B91918">
              <w:rPr>
                <w:rFonts w:ascii="Arial" w:hAnsi="Arial" w:cs="Arial"/>
                <w:color w:val="231F20"/>
                <w:sz w:val="18"/>
                <w:szCs w:val="18"/>
                <w:lang w:val="en-CA"/>
              </w:rPr>
              <w:t xml:space="preserve"> </w:t>
            </w:r>
            <w:r w:rsidRPr="00B91918">
              <w:rPr>
                <w:rFonts w:ascii="Arial" w:hAnsi="Arial" w:cs="Arial"/>
                <w:color w:val="231F20"/>
                <w:sz w:val="18"/>
                <w:szCs w:val="18"/>
                <w:lang w:val="en-CA"/>
              </w:rPr>
              <w:t>from the text to support their opinions</w:t>
            </w:r>
          </w:p>
          <w:p w:rsidR="00594C09" w:rsidRPr="001F198D" w:rsidRDefault="00594C09" w:rsidP="00594C09">
            <w:pPr>
              <w:autoSpaceDE w:val="0"/>
              <w:autoSpaceDN w:val="0"/>
              <w:adjustRightInd w:val="0"/>
              <w:rPr>
                <w:rFonts w:ascii="Arial" w:hAnsi="Arial" w:cs="Arial"/>
                <w:color w:val="C00000"/>
                <w:lang w:val="en-CA"/>
              </w:rPr>
            </w:pPr>
          </w:p>
          <w:p w:rsidR="001F198D" w:rsidRPr="00E27D04" w:rsidRDefault="001F198D" w:rsidP="00594C09">
            <w:pPr>
              <w:autoSpaceDE w:val="0"/>
              <w:autoSpaceDN w:val="0"/>
              <w:adjustRightInd w:val="0"/>
              <w:rPr>
                <w:rFonts w:ascii="Arial" w:hAnsi="Arial" w:cs="Arial"/>
                <w:b/>
                <w:color w:val="C00000"/>
                <w:sz w:val="20"/>
                <w:szCs w:val="20"/>
                <w:lang w:val="en-CA"/>
              </w:rPr>
            </w:pPr>
            <w:r w:rsidRPr="00E27D04">
              <w:rPr>
                <w:rFonts w:ascii="Arial" w:hAnsi="Arial" w:cs="Arial"/>
                <w:b/>
                <w:color w:val="C00000"/>
                <w:sz w:val="20"/>
                <w:szCs w:val="20"/>
                <w:lang w:val="en-CA"/>
              </w:rPr>
              <w:t>OVERALL EXPECTATION</w:t>
            </w:r>
          </w:p>
          <w:p w:rsidR="00594C09" w:rsidRPr="00533088" w:rsidRDefault="00594C09" w:rsidP="00594C09">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 </w:t>
            </w:r>
            <w:r w:rsidRPr="00533088">
              <w:rPr>
                <w:rFonts w:ascii="Arial" w:hAnsi="Arial" w:cs="Arial"/>
                <w:color w:val="231F20"/>
                <w:sz w:val="18"/>
                <w:szCs w:val="18"/>
                <w:lang w:val="en-CA"/>
              </w:rPr>
              <w:t>recognize a variety of text forms, text features, and stylistic elements and demonstrate understanding of how they help communicate meaning;</w:t>
            </w:r>
          </w:p>
          <w:p w:rsidR="00E27D04" w:rsidRDefault="00E27D04" w:rsidP="00594C09">
            <w:pPr>
              <w:autoSpaceDE w:val="0"/>
              <w:autoSpaceDN w:val="0"/>
              <w:adjustRightInd w:val="0"/>
              <w:rPr>
                <w:rFonts w:ascii="Arial" w:hAnsi="Arial" w:cs="Arial"/>
                <w:b/>
                <w:bCs/>
                <w:color w:val="000000"/>
                <w:sz w:val="20"/>
                <w:szCs w:val="20"/>
                <w:lang w:val="en-CA"/>
              </w:rPr>
            </w:pPr>
            <w:r w:rsidRPr="0007771A">
              <w:rPr>
                <w:rFonts w:ascii="Arial" w:hAnsi="Arial" w:cs="Arial"/>
                <w:b/>
                <w:bCs/>
                <w:color w:val="9F0000"/>
                <w:sz w:val="20"/>
                <w:szCs w:val="20"/>
                <w:lang w:val="en-CA"/>
              </w:rPr>
              <w:t>SPECIFIC EXPECTATIONS</w:t>
            </w:r>
          </w:p>
          <w:p w:rsidR="00594C09" w:rsidRPr="00533088" w:rsidRDefault="00594C09" w:rsidP="00594C09">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Text Forms</w:t>
            </w:r>
          </w:p>
          <w:p w:rsidR="001F198D" w:rsidRDefault="00594C09" w:rsidP="006C4AC1">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2.1 </w:t>
            </w:r>
            <w:r w:rsidRPr="00533088">
              <w:rPr>
                <w:rFonts w:ascii="Arial" w:hAnsi="Arial" w:cs="Arial"/>
                <w:color w:val="231F20"/>
                <w:sz w:val="18"/>
                <w:szCs w:val="18"/>
                <w:lang w:val="en-CA"/>
              </w:rPr>
              <w:t>explain how the particular characteristics</w:t>
            </w:r>
            <w:r w:rsidR="001F198D"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of various text forms help communicate</w:t>
            </w:r>
            <w:r w:rsidR="001F198D"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meaning, with a focus on literary</w:t>
            </w:r>
            <w:r w:rsidR="001F198D"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texts such as a diary or journal </w:t>
            </w:r>
          </w:p>
          <w:p w:rsidR="007F0D60" w:rsidRDefault="007F0D60" w:rsidP="006C4AC1">
            <w:pPr>
              <w:autoSpaceDE w:val="0"/>
              <w:autoSpaceDN w:val="0"/>
              <w:adjustRightInd w:val="0"/>
              <w:rPr>
                <w:rFonts w:ascii="Arial" w:hAnsi="Arial" w:cs="Arial"/>
                <w:b/>
                <w:color w:val="C00000"/>
                <w:lang w:val="en-CA"/>
              </w:rPr>
            </w:pPr>
          </w:p>
          <w:p w:rsidR="007F0D60" w:rsidRDefault="007F0D60" w:rsidP="007F0D60">
            <w:pPr>
              <w:autoSpaceDE w:val="0"/>
              <w:autoSpaceDN w:val="0"/>
              <w:adjustRightInd w:val="0"/>
              <w:rPr>
                <w:rFonts w:ascii="Arial" w:hAnsi="Arial" w:cs="Arial"/>
                <w:b/>
                <w:color w:val="C00000"/>
                <w:lang w:val="en-CA"/>
              </w:rPr>
            </w:pPr>
            <w:r w:rsidRPr="001F198D">
              <w:rPr>
                <w:rFonts w:ascii="Arial" w:hAnsi="Arial" w:cs="Arial"/>
                <w:b/>
                <w:color w:val="C00000"/>
                <w:lang w:val="en-CA"/>
              </w:rPr>
              <w:t>WRITING</w:t>
            </w:r>
          </w:p>
          <w:p w:rsidR="007F0D60" w:rsidRPr="001F198D" w:rsidRDefault="007F0D60" w:rsidP="007F0D60">
            <w:pPr>
              <w:autoSpaceDE w:val="0"/>
              <w:autoSpaceDN w:val="0"/>
              <w:adjustRightInd w:val="0"/>
              <w:rPr>
                <w:rFonts w:ascii="Arial" w:hAnsi="Arial" w:cs="Arial"/>
                <w:b/>
                <w:color w:val="C00000"/>
                <w:lang w:val="en-CA"/>
              </w:rPr>
            </w:pPr>
            <w:r>
              <w:rPr>
                <w:rFonts w:ascii="Arial" w:hAnsi="Arial" w:cs="Arial"/>
                <w:b/>
                <w:bCs/>
                <w:color w:val="9F0000"/>
                <w:sz w:val="20"/>
                <w:szCs w:val="20"/>
                <w:lang w:val="en-CA"/>
              </w:rPr>
              <w:t>OVERALL</w:t>
            </w:r>
            <w:r w:rsidRPr="0007771A">
              <w:rPr>
                <w:rFonts w:ascii="Arial" w:hAnsi="Arial" w:cs="Arial"/>
                <w:b/>
                <w:bCs/>
                <w:color w:val="9F0000"/>
                <w:sz w:val="20"/>
                <w:szCs w:val="20"/>
                <w:lang w:val="en-CA"/>
              </w:rPr>
              <w:t xml:space="preserve"> EXPECTATION</w:t>
            </w:r>
          </w:p>
          <w:p w:rsidR="007F0D60" w:rsidRPr="00533088" w:rsidRDefault="007F0D60" w:rsidP="007F0D60">
            <w:pPr>
              <w:autoSpaceDE w:val="0"/>
              <w:autoSpaceDN w:val="0"/>
              <w:adjustRightInd w:val="0"/>
              <w:rPr>
                <w:rFonts w:ascii="Arial" w:hAnsi="Arial" w:cs="Arial"/>
                <w:color w:val="231F20"/>
                <w:sz w:val="18"/>
                <w:szCs w:val="18"/>
                <w:lang w:val="en-CA"/>
              </w:rPr>
            </w:pPr>
            <w:r w:rsidRPr="008141F0">
              <w:rPr>
                <w:rFonts w:ascii="Arial" w:hAnsi="Arial" w:cs="Arial"/>
                <w:b/>
                <w:bCs/>
                <w:color w:val="231F20"/>
                <w:sz w:val="20"/>
                <w:szCs w:val="20"/>
                <w:lang w:val="en-CA"/>
              </w:rPr>
              <w:t>1</w:t>
            </w:r>
            <w:r w:rsidRPr="00533088">
              <w:rPr>
                <w:rFonts w:ascii="Arial" w:hAnsi="Arial" w:cs="Arial"/>
                <w:b/>
                <w:bCs/>
                <w:color w:val="231F20"/>
                <w:sz w:val="18"/>
                <w:szCs w:val="18"/>
                <w:lang w:val="en-CA"/>
              </w:rPr>
              <w:t xml:space="preserve">. </w:t>
            </w:r>
            <w:r w:rsidRPr="00533088">
              <w:rPr>
                <w:rFonts w:ascii="Arial" w:hAnsi="Arial" w:cs="Arial"/>
                <w:color w:val="231F20"/>
                <w:sz w:val="18"/>
                <w:szCs w:val="18"/>
                <w:lang w:val="en-CA"/>
              </w:rPr>
              <w:t>generate, gather, and organize ideas and information to write for an intended purpose and audience;</w:t>
            </w:r>
          </w:p>
          <w:p w:rsidR="007F0D60" w:rsidRPr="008141F0" w:rsidRDefault="007F0D60" w:rsidP="007F0D60">
            <w:pPr>
              <w:autoSpaceDE w:val="0"/>
              <w:autoSpaceDN w:val="0"/>
              <w:adjustRightInd w:val="0"/>
              <w:rPr>
                <w:rFonts w:ascii="Arial" w:hAnsi="Arial" w:cs="Arial"/>
                <w:color w:val="231F20"/>
                <w:sz w:val="20"/>
                <w:szCs w:val="20"/>
                <w:lang w:val="en-CA"/>
              </w:rPr>
            </w:pPr>
            <w:r w:rsidRPr="0007771A">
              <w:rPr>
                <w:rFonts w:ascii="Arial" w:hAnsi="Arial" w:cs="Arial"/>
                <w:b/>
                <w:bCs/>
                <w:color w:val="9F0000"/>
                <w:sz w:val="20"/>
                <w:szCs w:val="20"/>
                <w:lang w:val="en-CA"/>
              </w:rPr>
              <w:t>SPECIFIC EXPECTATIONS</w:t>
            </w:r>
          </w:p>
          <w:p w:rsidR="007F0D60" w:rsidRPr="00533088" w:rsidRDefault="007F0D60" w:rsidP="007F0D60">
            <w:pPr>
              <w:autoSpaceDE w:val="0"/>
              <w:autoSpaceDN w:val="0"/>
              <w:adjustRightInd w:val="0"/>
              <w:rPr>
                <w:rFonts w:ascii="Arial" w:hAnsi="Arial" w:cs="Arial"/>
                <w:b/>
                <w:color w:val="231F20"/>
                <w:sz w:val="18"/>
                <w:szCs w:val="18"/>
                <w:lang w:val="en-CA"/>
              </w:rPr>
            </w:pPr>
            <w:r w:rsidRPr="00533088">
              <w:rPr>
                <w:rFonts w:ascii="Arial" w:hAnsi="Arial" w:cs="Arial"/>
                <w:b/>
                <w:color w:val="231F20"/>
                <w:sz w:val="18"/>
                <w:szCs w:val="18"/>
                <w:lang w:val="en-CA"/>
              </w:rPr>
              <w:t>Developing and Organizing Content</w:t>
            </w:r>
          </w:p>
          <w:p w:rsidR="007F0D60" w:rsidRPr="00533088" w:rsidRDefault="007F0D60" w:rsidP="007F0D60">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Purpose and Audience</w:t>
            </w:r>
          </w:p>
          <w:p w:rsidR="007F0D60" w:rsidRPr="00533088" w:rsidRDefault="007F0D60" w:rsidP="007F0D60">
            <w:pPr>
              <w:autoSpaceDE w:val="0"/>
              <w:autoSpaceDN w:val="0"/>
              <w:adjustRightInd w:val="0"/>
              <w:rPr>
                <w:rFonts w:ascii="Arial" w:hAnsi="Arial" w:cs="Arial"/>
                <w:b/>
                <w:bCs/>
                <w:i/>
                <w:iCs/>
                <w:color w:val="231F20"/>
                <w:sz w:val="18"/>
                <w:szCs w:val="18"/>
                <w:lang w:val="en-CA"/>
              </w:rPr>
            </w:pPr>
            <w:r w:rsidRPr="00533088">
              <w:rPr>
                <w:rFonts w:ascii="Arial" w:hAnsi="Arial" w:cs="Arial"/>
                <w:b/>
                <w:bCs/>
                <w:color w:val="231F20"/>
                <w:sz w:val="18"/>
                <w:szCs w:val="18"/>
                <w:lang w:val="en-CA"/>
              </w:rPr>
              <w:t xml:space="preserve">1.1 </w:t>
            </w:r>
            <w:r w:rsidRPr="00533088">
              <w:rPr>
                <w:rFonts w:ascii="Arial" w:hAnsi="Arial" w:cs="Arial"/>
                <w:color w:val="231F20"/>
                <w:sz w:val="18"/>
                <w:szCs w:val="18"/>
                <w:lang w:val="en-CA"/>
              </w:rPr>
              <w:t>identify the topic, purpose, and audience</w:t>
            </w:r>
            <w:r>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for a variety of writing forms </w:t>
            </w:r>
          </w:p>
          <w:p w:rsidR="007F0D60" w:rsidRPr="00533088" w:rsidRDefault="007F0D60" w:rsidP="007F0D60">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Developing Ideas</w:t>
            </w:r>
          </w:p>
          <w:p w:rsidR="007F0D60" w:rsidRPr="00533088" w:rsidRDefault="007F0D60" w:rsidP="007F0D60">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1.2 </w:t>
            </w:r>
            <w:r w:rsidRPr="00533088">
              <w:rPr>
                <w:rFonts w:ascii="Arial" w:hAnsi="Arial" w:cs="Arial"/>
                <w:color w:val="231F20"/>
                <w:sz w:val="18"/>
                <w:szCs w:val="18"/>
                <w:lang w:val="en-CA"/>
              </w:rPr>
              <w:t xml:space="preserve">generate ideas about a potential topic using a variety of strategies and resources </w:t>
            </w:r>
            <w:r w:rsidRPr="00533088">
              <w:rPr>
                <w:rFonts w:ascii="Arial" w:hAnsi="Arial" w:cs="Arial"/>
                <w:bCs/>
                <w:i/>
                <w:iCs/>
                <w:color w:val="231F20"/>
                <w:sz w:val="18"/>
                <w:szCs w:val="18"/>
                <w:lang w:val="en-CA"/>
              </w:rPr>
              <w:t>(e.g., brainstorm; formulate and ask questions to identify personal experiences, prior knowledge, and information needs)</w:t>
            </w:r>
          </w:p>
          <w:p w:rsidR="007F0D60" w:rsidRPr="00533088" w:rsidRDefault="007F0D60" w:rsidP="007F0D60">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Research</w:t>
            </w:r>
          </w:p>
          <w:p w:rsidR="007F0D60" w:rsidRPr="00533088" w:rsidRDefault="007F0D60" w:rsidP="007F0D60">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 xml:space="preserve">gather information to support ideas for writing using a variety of strategies and oral, print, and electronic sources </w:t>
            </w:r>
            <w:r w:rsidRPr="00533088">
              <w:rPr>
                <w:rFonts w:ascii="Arial" w:hAnsi="Arial" w:cs="Arial"/>
                <w:bCs/>
                <w:i/>
                <w:iCs/>
                <w:color w:val="231F20"/>
                <w:sz w:val="18"/>
                <w:szCs w:val="18"/>
                <w:lang w:val="en-CA"/>
              </w:rPr>
              <w:t xml:space="preserve">(e.g., identify key words to help narrow their searches; cluster ideas; develop a plan for locating information; scan texts for specific information, including teacher </w:t>
            </w:r>
            <w:proofErr w:type="spellStart"/>
            <w:r w:rsidRPr="00533088">
              <w:rPr>
                <w:rFonts w:ascii="Arial" w:hAnsi="Arial" w:cs="Arial"/>
                <w:bCs/>
                <w:i/>
                <w:iCs/>
                <w:color w:val="231F20"/>
                <w:sz w:val="18"/>
                <w:szCs w:val="18"/>
                <w:lang w:val="en-CA"/>
              </w:rPr>
              <w:t>readalouds</w:t>
            </w:r>
            <w:proofErr w:type="spellEnd"/>
            <w:r w:rsidRPr="00533088">
              <w:rPr>
                <w:rFonts w:ascii="Arial" w:hAnsi="Arial" w:cs="Arial"/>
                <w:bCs/>
                <w:i/>
                <w:iCs/>
                <w:color w:val="231F20"/>
                <w:sz w:val="18"/>
                <w:szCs w:val="18"/>
                <w:lang w:val="en-CA"/>
              </w:rPr>
              <w:t>, mentor texts, reference texts, shared-, guided-, and independent-reading texts, and media texts)</w:t>
            </w:r>
          </w:p>
          <w:p w:rsidR="006C4AC1" w:rsidRDefault="006C4AC1" w:rsidP="001F198D">
            <w:pPr>
              <w:autoSpaceDE w:val="0"/>
              <w:autoSpaceDN w:val="0"/>
              <w:adjustRightInd w:val="0"/>
              <w:rPr>
                <w:rFonts w:ascii="Arial" w:hAnsi="Arial" w:cs="Arial"/>
                <w:b/>
                <w:color w:val="C00000"/>
                <w:sz w:val="20"/>
                <w:szCs w:val="20"/>
                <w:lang w:val="en-CA"/>
              </w:rPr>
            </w:pPr>
          </w:p>
          <w:p w:rsidR="00BF1E26" w:rsidRPr="00A840C5" w:rsidRDefault="00A840C5" w:rsidP="008E1846">
            <w:pPr>
              <w:pStyle w:val="MainText"/>
              <w:rPr>
                <w:b/>
                <w:sz w:val="24"/>
                <w:szCs w:val="24"/>
              </w:rPr>
            </w:pPr>
            <w:r w:rsidRPr="00A840C5">
              <w:rPr>
                <w:b/>
                <w:sz w:val="24"/>
                <w:szCs w:val="24"/>
              </w:rPr>
              <w:t>GRADE 4 -</w:t>
            </w:r>
            <w:r w:rsidR="00E735A1" w:rsidRPr="00A840C5">
              <w:rPr>
                <w:b/>
                <w:sz w:val="24"/>
                <w:szCs w:val="24"/>
              </w:rPr>
              <w:t>MEDIA LITERACY</w:t>
            </w:r>
          </w:p>
          <w:p w:rsidR="00BF1E26" w:rsidRPr="009A5B07" w:rsidRDefault="00BF1E26" w:rsidP="008E1846">
            <w:pPr>
              <w:pStyle w:val="MainText"/>
              <w:rPr>
                <w:b/>
              </w:rPr>
            </w:pPr>
            <w:r w:rsidRPr="009A5B07">
              <w:rPr>
                <w:b/>
                <w:bCs/>
                <w:color w:val="9F0000"/>
                <w:lang w:val="en-CA"/>
              </w:rPr>
              <w:t>ORAL EXPECTATIONS</w:t>
            </w:r>
          </w:p>
          <w:p w:rsidR="00E735A1" w:rsidRPr="00533088" w:rsidRDefault="00E735A1" w:rsidP="00BB68B9">
            <w:pPr>
              <w:pStyle w:val="ListParagraph"/>
              <w:numPr>
                <w:ilvl w:val="0"/>
                <w:numId w:val="7"/>
              </w:numPr>
              <w:autoSpaceDE w:val="0"/>
              <w:autoSpaceDN w:val="0"/>
              <w:adjustRightInd w:val="0"/>
              <w:ind w:left="63" w:firstLine="0"/>
              <w:rPr>
                <w:rFonts w:ascii="Arial" w:hAnsi="Arial" w:cs="Arial"/>
                <w:color w:val="231F20"/>
                <w:sz w:val="18"/>
                <w:szCs w:val="18"/>
                <w:lang w:val="en-CA"/>
              </w:rPr>
            </w:pPr>
            <w:r w:rsidRPr="00533088">
              <w:rPr>
                <w:rFonts w:ascii="Arial" w:hAnsi="Arial" w:cs="Arial"/>
                <w:color w:val="231F20"/>
                <w:sz w:val="18"/>
                <w:szCs w:val="18"/>
                <w:lang w:val="en-CA"/>
              </w:rPr>
              <w:t>demonstrate an understanding of a variety of media texts;</w:t>
            </w:r>
          </w:p>
          <w:p w:rsidR="00BF1E26" w:rsidRPr="009A5B07" w:rsidRDefault="00BF1E26" w:rsidP="00BF1E26">
            <w:pPr>
              <w:autoSpaceDE w:val="0"/>
              <w:autoSpaceDN w:val="0"/>
              <w:adjustRightInd w:val="0"/>
              <w:rPr>
                <w:rFonts w:ascii="Arial" w:hAnsi="Arial" w:cs="Arial"/>
                <w:bCs/>
                <w:i/>
                <w:iCs/>
                <w:color w:val="231F20"/>
                <w:sz w:val="20"/>
                <w:szCs w:val="20"/>
                <w:lang w:val="en-CA"/>
              </w:rPr>
            </w:pPr>
            <w:r w:rsidRPr="009A5B07">
              <w:rPr>
                <w:rFonts w:ascii="Arial" w:hAnsi="Arial" w:cs="Arial"/>
                <w:b/>
                <w:bCs/>
                <w:color w:val="9F0000"/>
                <w:sz w:val="20"/>
                <w:szCs w:val="20"/>
                <w:lang w:val="en-CA"/>
              </w:rPr>
              <w:t>SPECIFIC EXPECTATIONS</w:t>
            </w:r>
          </w:p>
          <w:p w:rsidR="00E735A1" w:rsidRPr="009A5B07" w:rsidRDefault="00E735A1" w:rsidP="00E735A1">
            <w:pPr>
              <w:autoSpaceDE w:val="0"/>
              <w:autoSpaceDN w:val="0"/>
              <w:adjustRightInd w:val="0"/>
              <w:rPr>
                <w:rFonts w:ascii="Arial" w:hAnsi="Arial" w:cs="Arial"/>
                <w:b/>
                <w:bCs/>
                <w:color w:val="000000"/>
                <w:sz w:val="20"/>
                <w:szCs w:val="20"/>
                <w:lang w:val="en-CA"/>
              </w:rPr>
            </w:pPr>
            <w:r w:rsidRPr="009A5B07">
              <w:rPr>
                <w:rFonts w:ascii="Arial" w:hAnsi="Arial" w:cs="Arial"/>
                <w:b/>
                <w:bCs/>
                <w:color w:val="000000"/>
                <w:sz w:val="20"/>
                <w:szCs w:val="20"/>
                <w:lang w:val="en-CA"/>
              </w:rPr>
              <w:t>Purpose and Audience</w:t>
            </w:r>
          </w:p>
          <w:p w:rsidR="00E735A1" w:rsidRPr="00533088" w:rsidRDefault="00E735A1" w:rsidP="00BF1E26">
            <w:pPr>
              <w:autoSpaceDE w:val="0"/>
              <w:autoSpaceDN w:val="0"/>
              <w:adjustRightInd w:val="0"/>
              <w:rPr>
                <w:rFonts w:ascii="Arial" w:hAnsi="Arial" w:cs="Arial"/>
                <w:b/>
                <w:bCs/>
                <w:i/>
                <w:iCs/>
                <w:color w:val="231F20"/>
                <w:sz w:val="18"/>
                <w:szCs w:val="18"/>
                <w:lang w:val="en-CA"/>
              </w:rPr>
            </w:pPr>
            <w:r w:rsidRPr="00533088">
              <w:rPr>
                <w:rFonts w:ascii="Arial" w:hAnsi="Arial" w:cs="Arial"/>
                <w:b/>
                <w:bCs/>
                <w:color w:val="231F20"/>
                <w:sz w:val="18"/>
                <w:szCs w:val="18"/>
                <w:lang w:val="en-CA"/>
              </w:rPr>
              <w:t xml:space="preserve">1.1 </w:t>
            </w:r>
            <w:r w:rsidRPr="00533088">
              <w:rPr>
                <w:rFonts w:ascii="Arial" w:hAnsi="Arial" w:cs="Arial"/>
                <w:color w:val="231F20"/>
                <w:sz w:val="18"/>
                <w:szCs w:val="18"/>
                <w:lang w:val="en-CA"/>
              </w:rPr>
              <w:t>identify the purpose and audience for a</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variety of media texts </w:t>
            </w:r>
          </w:p>
          <w:p w:rsidR="00E735A1" w:rsidRPr="00533088" w:rsidRDefault="00E735A1" w:rsidP="00E735A1">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Making Inferences/Interpreting Messages</w:t>
            </w:r>
          </w:p>
          <w:p w:rsidR="00E735A1" w:rsidRPr="00533088" w:rsidRDefault="00E735A1" w:rsidP="00BF1E26">
            <w:pPr>
              <w:autoSpaceDE w:val="0"/>
              <w:autoSpaceDN w:val="0"/>
              <w:adjustRightInd w:val="0"/>
              <w:rPr>
                <w:rFonts w:ascii="Arial" w:hAnsi="Arial" w:cs="Arial"/>
                <w:b/>
                <w:bCs/>
                <w:i/>
                <w:iCs/>
                <w:color w:val="231F20"/>
                <w:sz w:val="18"/>
                <w:szCs w:val="18"/>
                <w:lang w:val="en-CA"/>
              </w:rPr>
            </w:pPr>
            <w:r w:rsidRPr="00533088">
              <w:rPr>
                <w:rFonts w:ascii="Arial" w:hAnsi="Arial" w:cs="Arial"/>
                <w:b/>
                <w:bCs/>
                <w:color w:val="231F20"/>
                <w:sz w:val="18"/>
                <w:szCs w:val="18"/>
                <w:lang w:val="en-CA"/>
              </w:rPr>
              <w:t xml:space="preserve">1.2 </w:t>
            </w:r>
            <w:r w:rsidRPr="00533088">
              <w:rPr>
                <w:rFonts w:ascii="Arial" w:hAnsi="Arial" w:cs="Arial"/>
                <w:color w:val="231F20"/>
                <w:sz w:val="18"/>
                <w:szCs w:val="18"/>
                <w:lang w:val="en-CA"/>
              </w:rPr>
              <w:t>use overt and implied messages to draw</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inferences and construct meaning in</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media texts </w:t>
            </w:r>
          </w:p>
          <w:p w:rsidR="00E735A1" w:rsidRPr="00533088" w:rsidRDefault="00E735A1" w:rsidP="00E735A1">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Responding to and Evaluating Texts</w:t>
            </w:r>
          </w:p>
          <w:p w:rsidR="00E735A1" w:rsidRPr="00533088" w:rsidRDefault="00E735A1" w:rsidP="00BF1E26">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express opinions about ideas, issues,</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and/or experiences presented in media</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texts, and give evidence from the texts</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to support their opinions </w:t>
            </w:r>
          </w:p>
          <w:p w:rsidR="00E735A1" w:rsidRPr="00533088" w:rsidRDefault="00E735A1" w:rsidP="00E735A1">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Point of View</w:t>
            </w:r>
          </w:p>
          <w:p w:rsidR="00E735A1" w:rsidRPr="00533088" w:rsidRDefault="00E735A1" w:rsidP="00BF1E26">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1.5 </w:t>
            </w:r>
            <w:r w:rsidRPr="00533088">
              <w:rPr>
                <w:rFonts w:ascii="Arial" w:hAnsi="Arial" w:cs="Arial"/>
                <w:color w:val="231F20"/>
                <w:sz w:val="18"/>
                <w:szCs w:val="18"/>
                <w:lang w:val="en-CA"/>
              </w:rPr>
              <w:t>identify whose point of view is presented</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or reflected in a media text, citing</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supporting evidence from the text, and</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suggest how the text might change if a</w:t>
            </w:r>
            <w:r w:rsidR="00BF1E26"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different point of view were used </w:t>
            </w:r>
          </w:p>
          <w:p w:rsidR="004760E9" w:rsidRPr="0040264F" w:rsidRDefault="004760E9" w:rsidP="004760E9">
            <w:pPr>
              <w:autoSpaceDE w:val="0"/>
              <w:autoSpaceDN w:val="0"/>
              <w:adjustRightInd w:val="0"/>
              <w:rPr>
                <w:rFonts w:ascii="Arial" w:hAnsi="Arial" w:cs="Arial"/>
                <w:bCs/>
                <w:iCs/>
                <w:color w:val="C00000"/>
                <w:sz w:val="20"/>
                <w:szCs w:val="20"/>
                <w:lang w:val="en-CA"/>
              </w:rPr>
            </w:pPr>
          </w:p>
          <w:p w:rsidR="00ED06BB" w:rsidRPr="004760E9" w:rsidRDefault="00ED06BB" w:rsidP="004760E9">
            <w:pPr>
              <w:autoSpaceDE w:val="0"/>
              <w:autoSpaceDN w:val="0"/>
              <w:adjustRightInd w:val="0"/>
              <w:rPr>
                <w:rFonts w:ascii="Arial" w:hAnsi="Arial" w:cs="Arial"/>
                <w:color w:val="C00000"/>
                <w:sz w:val="20"/>
                <w:szCs w:val="20"/>
                <w:lang w:val="en-CA"/>
              </w:rPr>
            </w:pPr>
            <w:r w:rsidRPr="004760E9">
              <w:rPr>
                <w:rFonts w:ascii="Arial" w:hAnsi="Arial" w:cs="Arial"/>
                <w:b/>
                <w:bCs/>
                <w:iCs/>
                <w:color w:val="C00000"/>
                <w:sz w:val="20"/>
                <w:szCs w:val="20"/>
                <w:lang w:val="en-CA"/>
              </w:rPr>
              <w:t>OVERALL EXPECTATION</w:t>
            </w:r>
          </w:p>
          <w:p w:rsidR="00E735A1" w:rsidRPr="00533088" w:rsidRDefault="00E735A1" w:rsidP="00BB68B9">
            <w:pPr>
              <w:pStyle w:val="ListParagraph"/>
              <w:numPr>
                <w:ilvl w:val="0"/>
                <w:numId w:val="7"/>
              </w:numPr>
              <w:autoSpaceDE w:val="0"/>
              <w:autoSpaceDN w:val="0"/>
              <w:adjustRightInd w:val="0"/>
              <w:ind w:left="-78" w:firstLine="0"/>
              <w:rPr>
                <w:rFonts w:ascii="Arial" w:hAnsi="Arial" w:cs="Arial"/>
                <w:color w:val="231F20"/>
                <w:sz w:val="18"/>
                <w:szCs w:val="18"/>
                <w:lang w:val="en-CA"/>
              </w:rPr>
            </w:pPr>
            <w:r w:rsidRPr="00533088">
              <w:rPr>
                <w:rFonts w:ascii="Arial" w:hAnsi="Arial" w:cs="Arial"/>
                <w:color w:val="231F20"/>
                <w:sz w:val="18"/>
                <w:szCs w:val="18"/>
                <w:lang w:val="en-CA"/>
              </w:rPr>
              <w:t>identify some media forms and explain how the conventions and techniques associated with them are used to create meaning;</w:t>
            </w:r>
          </w:p>
          <w:p w:rsidR="00ED06BB" w:rsidRPr="00533088" w:rsidRDefault="00463C4F" w:rsidP="00E735A1">
            <w:pPr>
              <w:autoSpaceDE w:val="0"/>
              <w:autoSpaceDN w:val="0"/>
              <w:adjustRightInd w:val="0"/>
              <w:rPr>
                <w:rFonts w:ascii="Arial" w:hAnsi="Arial" w:cs="Arial"/>
                <w:b/>
                <w:bCs/>
                <w:color w:val="C00000"/>
                <w:sz w:val="20"/>
                <w:szCs w:val="20"/>
                <w:lang w:val="en-CA"/>
              </w:rPr>
            </w:pPr>
            <w:r w:rsidRPr="00533088">
              <w:rPr>
                <w:rFonts w:ascii="Arial" w:hAnsi="Arial" w:cs="Arial"/>
                <w:b/>
                <w:bCs/>
                <w:color w:val="C00000"/>
                <w:sz w:val="20"/>
                <w:szCs w:val="20"/>
                <w:lang w:val="en-CA"/>
              </w:rPr>
              <w:t>SPECIFI</w:t>
            </w:r>
            <w:r w:rsidR="00ED06BB" w:rsidRPr="00533088">
              <w:rPr>
                <w:rFonts w:ascii="Arial" w:hAnsi="Arial" w:cs="Arial"/>
                <w:b/>
                <w:bCs/>
                <w:color w:val="C00000"/>
                <w:sz w:val="20"/>
                <w:szCs w:val="20"/>
                <w:lang w:val="en-CA"/>
              </w:rPr>
              <w:t>C EXPECTATIONS</w:t>
            </w:r>
          </w:p>
          <w:p w:rsidR="00E735A1" w:rsidRPr="00533088" w:rsidRDefault="00E735A1" w:rsidP="00E735A1">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Conventions and Techniques</w:t>
            </w:r>
          </w:p>
          <w:p w:rsidR="00E735A1" w:rsidRPr="00533088" w:rsidRDefault="00E735A1" w:rsidP="00E735A1">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lastRenderedPageBreak/>
              <w:t xml:space="preserve">2.2 </w:t>
            </w:r>
            <w:r w:rsidRPr="00533088">
              <w:rPr>
                <w:rFonts w:ascii="Arial" w:hAnsi="Arial" w:cs="Arial"/>
                <w:color w:val="231F20"/>
                <w:sz w:val="18"/>
                <w:szCs w:val="18"/>
                <w:lang w:val="en-CA"/>
              </w:rPr>
              <w:t>identify the conventions and techniques</w:t>
            </w:r>
            <w:r w:rsidR="00ED06BB"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used in some familiar media forms and</w:t>
            </w:r>
            <w:r w:rsidR="00ED06BB"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explain how they help convey meaning</w:t>
            </w:r>
          </w:p>
          <w:p w:rsidR="00CA2B04" w:rsidRDefault="00CA2B04" w:rsidP="009A5B07">
            <w:pPr>
              <w:pStyle w:val="MainTextHanging"/>
              <w:tabs>
                <w:tab w:val="clear" w:pos="864"/>
                <w:tab w:val="left" w:pos="360"/>
              </w:tabs>
              <w:ind w:left="0" w:firstLine="0"/>
              <w:rPr>
                <w:sz w:val="18"/>
                <w:szCs w:val="18"/>
              </w:rPr>
            </w:pPr>
          </w:p>
          <w:p w:rsidR="008E1846" w:rsidRPr="004760E9" w:rsidRDefault="004760E9" w:rsidP="009A5B07">
            <w:pPr>
              <w:pStyle w:val="MainTextHanging"/>
              <w:tabs>
                <w:tab w:val="clear" w:pos="864"/>
                <w:tab w:val="left" w:pos="360"/>
              </w:tabs>
              <w:ind w:left="0" w:firstLine="0"/>
              <w:rPr>
                <w:b/>
                <w:sz w:val="24"/>
                <w:szCs w:val="24"/>
              </w:rPr>
            </w:pPr>
            <w:r w:rsidRPr="004760E9">
              <w:rPr>
                <w:b/>
                <w:sz w:val="24"/>
                <w:szCs w:val="24"/>
              </w:rPr>
              <w:t>GRADE 5</w:t>
            </w:r>
            <w:r w:rsidR="009A5B07">
              <w:rPr>
                <w:b/>
                <w:sz w:val="24"/>
                <w:szCs w:val="24"/>
              </w:rPr>
              <w:t xml:space="preserve">- </w:t>
            </w:r>
            <w:r w:rsidR="00ED06BB" w:rsidRPr="004760E9">
              <w:rPr>
                <w:b/>
                <w:sz w:val="24"/>
                <w:szCs w:val="24"/>
              </w:rPr>
              <w:t xml:space="preserve">LANUAGE </w:t>
            </w:r>
          </w:p>
          <w:p w:rsidR="008E1846" w:rsidRPr="00F41390" w:rsidRDefault="008E1846" w:rsidP="00C1174D">
            <w:pPr>
              <w:pStyle w:val="MainTextHanging"/>
              <w:rPr>
                <w:b/>
              </w:rPr>
            </w:pPr>
          </w:p>
          <w:p w:rsidR="005A6FC8" w:rsidRDefault="00271524" w:rsidP="00F41390">
            <w:pPr>
              <w:pStyle w:val="MainTextHanging"/>
              <w:ind w:left="0" w:firstLine="0"/>
              <w:rPr>
                <w:b/>
                <w:color w:val="C00000"/>
                <w:sz w:val="24"/>
                <w:szCs w:val="24"/>
              </w:rPr>
            </w:pPr>
            <w:r>
              <w:rPr>
                <w:b/>
                <w:color w:val="C00000"/>
                <w:sz w:val="24"/>
                <w:szCs w:val="24"/>
              </w:rPr>
              <w:t>ORAL COMMUNICATION</w:t>
            </w:r>
          </w:p>
          <w:p w:rsidR="00C20DF4" w:rsidRPr="00F41390" w:rsidRDefault="00ED06BB" w:rsidP="0040264F">
            <w:pPr>
              <w:pStyle w:val="MainTextHanging"/>
              <w:tabs>
                <w:tab w:val="clear" w:pos="864"/>
                <w:tab w:val="left" w:pos="0"/>
              </w:tabs>
              <w:ind w:left="0" w:firstLine="0"/>
              <w:rPr>
                <w:b/>
              </w:rPr>
            </w:pPr>
            <w:r w:rsidRPr="004760E9">
              <w:rPr>
                <w:b/>
                <w:color w:val="C00000"/>
              </w:rPr>
              <w:t>OVERALL EXPECTATION</w:t>
            </w:r>
          </w:p>
          <w:p w:rsidR="00271524" w:rsidRPr="00B91918" w:rsidRDefault="00C20DF4" w:rsidP="00BB68B9">
            <w:pPr>
              <w:pStyle w:val="ListParagraph"/>
              <w:numPr>
                <w:ilvl w:val="0"/>
                <w:numId w:val="15"/>
              </w:numPr>
              <w:autoSpaceDE w:val="0"/>
              <w:autoSpaceDN w:val="0"/>
              <w:adjustRightInd w:val="0"/>
              <w:ind w:left="0" w:firstLine="0"/>
              <w:rPr>
                <w:rFonts w:ascii="Arial" w:hAnsi="Arial" w:cs="Arial"/>
                <w:color w:val="231F20"/>
                <w:sz w:val="18"/>
                <w:szCs w:val="18"/>
                <w:lang w:val="en-CA"/>
              </w:rPr>
            </w:pPr>
            <w:r w:rsidRPr="00533088">
              <w:rPr>
                <w:rFonts w:ascii="Arial" w:hAnsi="Arial" w:cs="Arial"/>
                <w:color w:val="231F20"/>
                <w:sz w:val="18"/>
                <w:szCs w:val="18"/>
                <w:lang w:val="en-CA"/>
              </w:rPr>
              <w:t>listen in order to understand and respond appropriately in a variety of situations for a variety of purposes</w:t>
            </w:r>
            <w:r w:rsidRPr="00B91918">
              <w:rPr>
                <w:rFonts w:ascii="Arial" w:hAnsi="Arial" w:cs="Arial"/>
                <w:color w:val="231F20"/>
                <w:sz w:val="18"/>
                <w:szCs w:val="18"/>
                <w:lang w:val="en-CA"/>
              </w:rPr>
              <w:t>;</w:t>
            </w:r>
          </w:p>
          <w:p w:rsidR="00271524" w:rsidRDefault="00ED06BB" w:rsidP="00271524">
            <w:pPr>
              <w:pStyle w:val="ListParagraph"/>
              <w:autoSpaceDE w:val="0"/>
              <w:autoSpaceDN w:val="0"/>
              <w:adjustRightInd w:val="0"/>
              <w:ind w:left="0"/>
              <w:rPr>
                <w:rFonts w:ascii="Arial" w:hAnsi="Arial" w:cs="Arial"/>
                <w:b/>
                <w:sz w:val="20"/>
                <w:szCs w:val="20"/>
              </w:rPr>
            </w:pPr>
            <w:r w:rsidRPr="00271524">
              <w:rPr>
                <w:rFonts w:ascii="Arial" w:hAnsi="Arial" w:cs="Arial"/>
                <w:b/>
                <w:color w:val="C00000"/>
                <w:sz w:val="20"/>
                <w:szCs w:val="20"/>
              </w:rPr>
              <w:t>SPECIFIC EXPECTATIONS</w:t>
            </w:r>
            <w:r w:rsidR="0058495B" w:rsidRPr="00271524">
              <w:rPr>
                <w:rFonts w:ascii="Arial" w:hAnsi="Arial" w:cs="Arial"/>
                <w:b/>
                <w:sz w:val="20"/>
                <w:szCs w:val="20"/>
              </w:rPr>
              <w:t xml:space="preserve"> </w:t>
            </w:r>
          </w:p>
          <w:p w:rsidR="00271524" w:rsidRPr="00B91918" w:rsidRDefault="005A6FC8" w:rsidP="00271524">
            <w:pPr>
              <w:pStyle w:val="ListParagraph"/>
              <w:autoSpaceDE w:val="0"/>
              <w:autoSpaceDN w:val="0"/>
              <w:adjustRightInd w:val="0"/>
              <w:ind w:left="0"/>
              <w:rPr>
                <w:rFonts w:ascii="Arial" w:hAnsi="Arial" w:cs="Arial"/>
                <w:b/>
                <w:color w:val="231F20"/>
                <w:sz w:val="18"/>
                <w:szCs w:val="18"/>
                <w:lang w:val="en-CA"/>
              </w:rPr>
            </w:pPr>
            <w:r w:rsidRPr="00B91918">
              <w:rPr>
                <w:rFonts w:ascii="Arial" w:hAnsi="Arial" w:cs="Arial"/>
                <w:b/>
                <w:color w:val="231F20"/>
                <w:sz w:val="18"/>
                <w:szCs w:val="18"/>
                <w:lang w:val="en-CA"/>
              </w:rPr>
              <w:t>Listening to Understand</w:t>
            </w:r>
          </w:p>
          <w:p w:rsidR="00271524" w:rsidRPr="00B91918" w:rsidRDefault="00C20DF4" w:rsidP="00271524">
            <w:pPr>
              <w:pStyle w:val="ListParagraph"/>
              <w:autoSpaceDE w:val="0"/>
              <w:autoSpaceDN w:val="0"/>
              <w:adjustRightInd w:val="0"/>
              <w:ind w:left="0"/>
              <w:rPr>
                <w:rFonts w:ascii="Arial" w:hAnsi="Arial" w:cs="Arial"/>
                <w:b/>
                <w:bCs/>
                <w:color w:val="000000"/>
                <w:sz w:val="18"/>
                <w:szCs w:val="18"/>
                <w:lang w:val="en-CA"/>
              </w:rPr>
            </w:pPr>
            <w:r w:rsidRPr="00B91918">
              <w:rPr>
                <w:rFonts w:ascii="Arial" w:hAnsi="Arial" w:cs="Arial"/>
                <w:b/>
                <w:bCs/>
                <w:color w:val="000000"/>
                <w:sz w:val="18"/>
                <w:szCs w:val="18"/>
                <w:lang w:val="en-CA"/>
              </w:rPr>
              <w:t>Purpose</w:t>
            </w:r>
          </w:p>
          <w:p w:rsidR="00271524" w:rsidRPr="00533088" w:rsidRDefault="00C20DF4"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color w:val="231F20"/>
                <w:sz w:val="18"/>
                <w:szCs w:val="18"/>
                <w:lang w:val="en-CA"/>
              </w:rPr>
              <w:t>1.1</w:t>
            </w:r>
            <w:r w:rsidRPr="00533088">
              <w:rPr>
                <w:rFonts w:ascii="Arial" w:hAnsi="Arial" w:cs="Arial"/>
                <w:color w:val="231F20"/>
                <w:sz w:val="18"/>
                <w:szCs w:val="18"/>
                <w:lang w:val="en-CA"/>
              </w:rPr>
              <w:t xml:space="preserve"> identify a range of purposes for listening in a variety of situations, formal and informal, and set goals related to specific listening tasks </w:t>
            </w:r>
          </w:p>
          <w:p w:rsidR="00271524" w:rsidRPr="00533088" w:rsidRDefault="00C20DF4"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Active Listening Strategies</w:t>
            </w:r>
          </w:p>
          <w:p w:rsidR="00271524" w:rsidRPr="00533088" w:rsidRDefault="00C20DF4"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1.2 </w:t>
            </w:r>
            <w:r w:rsidRPr="00533088">
              <w:rPr>
                <w:rFonts w:ascii="Arial" w:hAnsi="Arial" w:cs="Arial"/>
                <w:color w:val="231F20"/>
                <w:sz w:val="18"/>
                <w:szCs w:val="18"/>
                <w:lang w:val="en-CA"/>
              </w:rPr>
              <w:t>demonstrate an understanding of appropriate listening behaviour by</w:t>
            </w:r>
            <w:r w:rsidR="004760E9"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adapting active listening strategies to suit a range of situations, including work in groups</w:t>
            </w:r>
            <w:r w:rsidR="00271524" w:rsidRPr="00533088">
              <w:rPr>
                <w:rFonts w:ascii="Arial" w:hAnsi="Arial" w:cs="Arial"/>
                <w:color w:val="231F20"/>
                <w:sz w:val="18"/>
                <w:szCs w:val="18"/>
                <w:lang w:val="en-CA"/>
              </w:rPr>
              <w:t xml:space="preserve"> </w:t>
            </w:r>
          </w:p>
          <w:p w:rsidR="00271524" w:rsidRPr="00533088" w:rsidRDefault="00C20DF4"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Demonstrating Understanding</w:t>
            </w:r>
          </w:p>
          <w:p w:rsidR="00271524" w:rsidRPr="00533088" w:rsidRDefault="00C20DF4"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demonstrate an understanding of the information and ideas in oral texts by summarizing important ideas and citing a variety of supporting details</w:t>
            </w:r>
            <w:r w:rsidR="00271524" w:rsidRPr="00533088">
              <w:rPr>
                <w:rFonts w:ascii="Arial" w:hAnsi="Arial" w:cs="Arial"/>
                <w:color w:val="231F20"/>
                <w:sz w:val="18"/>
                <w:szCs w:val="18"/>
                <w:lang w:val="en-CA"/>
              </w:rPr>
              <w:t xml:space="preserve"> </w:t>
            </w:r>
          </w:p>
          <w:p w:rsidR="00271524" w:rsidRPr="00533088" w:rsidRDefault="00C20DF4"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Extending Understanding</w:t>
            </w:r>
          </w:p>
          <w:p w:rsidR="00271524" w:rsidRPr="00533088" w:rsidRDefault="00C20DF4"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extend understanding of oral texts by connecting the ideas in them to their own knowledge, experience, and insights; to other texts, including print</w:t>
            </w:r>
            <w:r w:rsidR="004760E9"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and visual texts; and to the world around them</w:t>
            </w:r>
          </w:p>
          <w:p w:rsidR="00271524" w:rsidRPr="00533088" w:rsidRDefault="00C20DF4"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Presentation Strategies</w:t>
            </w:r>
          </w:p>
          <w:p w:rsidR="00C20DF4" w:rsidRPr="00533088" w:rsidRDefault="00C20DF4"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1.9 </w:t>
            </w:r>
            <w:r w:rsidRPr="00533088">
              <w:rPr>
                <w:rFonts w:ascii="Arial" w:hAnsi="Arial" w:cs="Arial"/>
                <w:color w:val="231F20"/>
                <w:sz w:val="18"/>
                <w:szCs w:val="18"/>
                <w:lang w:val="en-CA"/>
              </w:rPr>
              <w:t>identify a range of presentation strategies used in oral texts and analyse their effect on the audience</w:t>
            </w:r>
          </w:p>
          <w:p w:rsidR="00271524" w:rsidRDefault="00271524" w:rsidP="00F41390">
            <w:pPr>
              <w:pStyle w:val="ListParagraph"/>
              <w:autoSpaceDE w:val="0"/>
              <w:autoSpaceDN w:val="0"/>
              <w:adjustRightInd w:val="0"/>
              <w:ind w:left="0"/>
              <w:rPr>
                <w:rFonts w:ascii="MyriadMM_565_600_" w:hAnsi="MyriadMM_565_600_" w:cs="MyriadMM_565_600_"/>
                <w:b/>
                <w:bCs/>
                <w:color w:val="C00000"/>
                <w:sz w:val="20"/>
                <w:szCs w:val="20"/>
                <w:lang w:val="en-CA"/>
              </w:rPr>
            </w:pPr>
          </w:p>
          <w:p w:rsidR="00ED06BB" w:rsidRPr="004760E9" w:rsidRDefault="004760E9" w:rsidP="00F41390">
            <w:pPr>
              <w:pStyle w:val="ListParagraph"/>
              <w:autoSpaceDE w:val="0"/>
              <w:autoSpaceDN w:val="0"/>
              <w:adjustRightInd w:val="0"/>
              <w:ind w:left="0"/>
              <w:rPr>
                <w:rFonts w:ascii="Arial" w:hAnsi="Arial" w:cs="Arial"/>
                <w:b/>
                <w:sz w:val="20"/>
                <w:szCs w:val="20"/>
              </w:rPr>
            </w:pPr>
            <w:r w:rsidRPr="004760E9">
              <w:rPr>
                <w:rFonts w:ascii="MyriadMM_565_600_" w:hAnsi="MyriadMM_565_600_" w:cs="MyriadMM_565_600_"/>
                <w:b/>
                <w:bCs/>
                <w:color w:val="C00000"/>
                <w:sz w:val="20"/>
                <w:szCs w:val="20"/>
                <w:lang w:val="en-CA"/>
              </w:rPr>
              <w:t>OVERALL</w:t>
            </w:r>
            <w:r w:rsidR="005A6FC8" w:rsidRPr="004760E9">
              <w:rPr>
                <w:rFonts w:ascii="Arial" w:hAnsi="Arial" w:cs="Arial"/>
                <w:b/>
                <w:color w:val="C00000"/>
                <w:sz w:val="20"/>
                <w:szCs w:val="20"/>
              </w:rPr>
              <w:t xml:space="preserve"> EXPECTATION</w:t>
            </w:r>
          </w:p>
          <w:p w:rsidR="00C20DF4" w:rsidRPr="00533088" w:rsidRDefault="00C20DF4" w:rsidP="00BB68B9">
            <w:pPr>
              <w:pStyle w:val="ListParagraph"/>
              <w:numPr>
                <w:ilvl w:val="0"/>
                <w:numId w:val="15"/>
              </w:numPr>
              <w:autoSpaceDE w:val="0"/>
              <w:autoSpaceDN w:val="0"/>
              <w:adjustRightInd w:val="0"/>
              <w:ind w:left="0" w:firstLine="0"/>
              <w:rPr>
                <w:rFonts w:ascii="Arial" w:hAnsi="Arial" w:cs="Arial"/>
                <w:b/>
                <w:sz w:val="18"/>
                <w:szCs w:val="18"/>
              </w:rPr>
            </w:pPr>
            <w:r w:rsidRPr="00533088">
              <w:rPr>
                <w:rFonts w:ascii="Arial" w:hAnsi="Arial" w:cs="Arial"/>
                <w:color w:val="231F20"/>
                <w:sz w:val="18"/>
                <w:szCs w:val="18"/>
                <w:lang w:val="en-CA"/>
              </w:rPr>
              <w:t>use speaking skills and strategies appropriately to communicate with different audiences</w:t>
            </w:r>
            <w:r w:rsidR="005A6FC8"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for a variety of purposes;</w:t>
            </w:r>
          </w:p>
          <w:p w:rsidR="004760E9" w:rsidRDefault="00ED06BB" w:rsidP="004760E9">
            <w:pPr>
              <w:pStyle w:val="ListParagraph"/>
              <w:autoSpaceDE w:val="0"/>
              <w:autoSpaceDN w:val="0"/>
              <w:adjustRightInd w:val="0"/>
              <w:ind w:left="0"/>
              <w:rPr>
                <w:rFonts w:ascii="MyriadMM_565_600_" w:hAnsi="MyriadMM_565_600_" w:cs="MyriadMM_565_600_"/>
                <w:b/>
                <w:bCs/>
                <w:color w:val="FFFFFF"/>
                <w:lang w:val="en-CA"/>
              </w:rPr>
            </w:pPr>
            <w:r w:rsidRPr="004760E9">
              <w:rPr>
                <w:rFonts w:ascii="Arial" w:hAnsi="Arial" w:cs="Arial"/>
                <w:b/>
                <w:color w:val="C00000"/>
                <w:sz w:val="20"/>
                <w:szCs w:val="20"/>
              </w:rPr>
              <w:t>SPECIFIC EXPECTATIONS</w:t>
            </w:r>
            <w:r w:rsidR="0058495B" w:rsidRPr="00F41390">
              <w:rPr>
                <w:rFonts w:ascii="Arial" w:hAnsi="Arial" w:cs="Arial"/>
                <w:b/>
              </w:rPr>
              <w:t xml:space="preserve">: </w:t>
            </w:r>
            <w:r w:rsidR="004760E9">
              <w:rPr>
                <w:rFonts w:ascii="MyriadMM_565_600_" w:hAnsi="MyriadMM_565_600_" w:cs="MyriadMM_565_600_"/>
                <w:b/>
                <w:bCs/>
                <w:color w:val="FFFFFF"/>
                <w:lang w:val="en-CA"/>
              </w:rPr>
              <w:t xml:space="preserve">SPEAKING </w:t>
            </w:r>
          </w:p>
          <w:p w:rsidR="004760E9" w:rsidRPr="00533088" w:rsidRDefault="005A6FC8" w:rsidP="004760E9">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Purpose</w:t>
            </w:r>
            <w:r w:rsidR="004760E9" w:rsidRPr="00533088">
              <w:rPr>
                <w:rFonts w:ascii="Arial" w:hAnsi="Arial" w:cs="Arial"/>
                <w:b/>
                <w:bCs/>
                <w:color w:val="000000"/>
                <w:sz w:val="18"/>
                <w:szCs w:val="18"/>
                <w:lang w:val="en-CA"/>
              </w:rPr>
              <w:t xml:space="preserve"> </w:t>
            </w:r>
          </w:p>
          <w:p w:rsidR="00271524" w:rsidRPr="00533088" w:rsidRDefault="005A6FC8"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2.1 </w:t>
            </w:r>
            <w:r w:rsidRPr="00533088">
              <w:rPr>
                <w:rFonts w:ascii="Arial" w:hAnsi="Arial" w:cs="Arial"/>
                <w:color w:val="231F20"/>
                <w:sz w:val="18"/>
                <w:szCs w:val="18"/>
                <w:lang w:val="en-CA"/>
              </w:rPr>
              <w:t>identify a variety of purposes for speaking</w:t>
            </w:r>
          </w:p>
          <w:p w:rsidR="00271524" w:rsidRPr="00533088" w:rsidRDefault="005A6FC8"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Interactive Strategies</w:t>
            </w:r>
          </w:p>
          <w:p w:rsidR="00271524" w:rsidRPr="00533088" w:rsidRDefault="005A6FC8"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2.2 </w:t>
            </w:r>
            <w:r w:rsidRPr="00533088">
              <w:rPr>
                <w:rFonts w:ascii="Arial" w:hAnsi="Arial" w:cs="Arial"/>
                <w:color w:val="231F20"/>
                <w:sz w:val="18"/>
                <w:szCs w:val="18"/>
                <w:lang w:val="en-CA"/>
              </w:rPr>
              <w:t>demonstrate an understanding of appropriate speaking behaviour in a</w:t>
            </w:r>
            <w:r w:rsidR="00244D9D"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variety of situations, including paired sharing, dialogue, and small- and large group discussions </w:t>
            </w:r>
          </w:p>
          <w:p w:rsidR="00271524" w:rsidRPr="00533088" w:rsidRDefault="005A6FC8"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Clarity and Coherence</w:t>
            </w:r>
          </w:p>
          <w:p w:rsidR="00271524" w:rsidRPr="00533088" w:rsidRDefault="005A6FC8"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231F20"/>
                <w:sz w:val="18"/>
                <w:szCs w:val="18"/>
                <w:lang w:val="en-CA"/>
              </w:rPr>
              <w:t xml:space="preserve">2.3 </w:t>
            </w:r>
            <w:r w:rsidRPr="00533088">
              <w:rPr>
                <w:rFonts w:ascii="Arial" w:hAnsi="Arial" w:cs="Arial"/>
                <w:color w:val="231F20"/>
                <w:sz w:val="18"/>
                <w:szCs w:val="18"/>
                <w:lang w:val="en-CA"/>
              </w:rPr>
              <w:t xml:space="preserve">communicate orally in a clear, coherent manner, presenting ideas, opinions, and information in a readily understandable form </w:t>
            </w:r>
            <w:r w:rsidRPr="00533088">
              <w:rPr>
                <w:rFonts w:ascii="Arial" w:hAnsi="Arial" w:cs="Arial"/>
                <w:b/>
                <w:bCs/>
                <w:color w:val="000000"/>
                <w:sz w:val="18"/>
                <w:szCs w:val="18"/>
                <w:lang w:val="en-CA"/>
              </w:rPr>
              <w:t>Appropriate Language</w:t>
            </w:r>
          </w:p>
          <w:p w:rsidR="00271524" w:rsidRPr="00533088" w:rsidRDefault="005A6FC8"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2.4 </w:t>
            </w:r>
            <w:r w:rsidRPr="00533088">
              <w:rPr>
                <w:rFonts w:ascii="Arial" w:hAnsi="Arial" w:cs="Arial"/>
                <w:color w:val="231F20"/>
                <w:sz w:val="18"/>
                <w:szCs w:val="18"/>
                <w:lang w:val="en-CA"/>
              </w:rPr>
              <w:t>use appropriate words and phrases from the full range of their vocabulary, including inclusive and non-discriminatory language, and stylistic devices suited to the purpose, to communicate their meaning accurately and engage the interest of their audience</w:t>
            </w:r>
          </w:p>
          <w:p w:rsidR="00271524" w:rsidRPr="00533088" w:rsidRDefault="005A6FC8"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Non-Verbal Cues</w:t>
            </w:r>
          </w:p>
          <w:p w:rsidR="00271524" w:rsidRPr="00533088" w:rsidRDefault="005A6FC8" w:rsidP="0027152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2.6 </w:t>
            </w:r>
            <w:r w:rsidRPr="00533088">
              <w:rPr>
                <w:rFonts w:ascii="Arial" w:hAnsi="Arial" w:cs="Arial"/>
                <w:color w:val="231F20"/>
                <w:sz w:val="18"/>
                <w:szCs w:val="18"/>
                <w:lang w:val="en-CA"/>
              </w:rPr>
              <w:t>identify a variety of non-verbal cues, including facial expression, gestures, and eye contact, and use them in oral communications, appropriately and with sensitivity towards cultural differences,</w:t>
            </w:r>
            <w:r w:rsid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to help convey their meaning </w:t>
            </w:r>
          </w:p>
          <w:p w:rsidR="00271524" w:rsidRPr="00533088" w:rsidRDefault="005A6FC8"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Visual Aids</w:t>
            </w:r>
          </w:p>
          <w:p w:rsidR="005A6FC8" w:rsidRPr="00533088" w:rsidRDefault="005A6FC8" w:rsidP="0027152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231F20"/>
                <w:sz w:val="18"/>
                <w:szCs w:val="18"/>
                <w:lang w:val="en-CA"/>
              </w:rPr>
              <w:t xml:space="preserve">2.7 </w:t>
            </w:r>
            <w:r w:rsidRPr="00533088">
              <w:rPr>
                <w:rFonts w:ascii="Arial" w:hAnsi="Arial" w:cs="Arial"/>
                <w:color w:val="231F20"/>
                <w:sz w:val="18"/>
                <w:szCs w:val="18"/>
                <w:lang w:val="en-CA"/>
              </w:rPr>
              <w:t xml:space="preserve">use a variety of appropriate visual aids </w:t>
            </w:r>
          </w:p>
          <w:p w:rsidR="00271524" w:rsidRDefault="00271524" w:rsidP="004760E9">
            <w:pPr>
              <w:pStyle w:val="ListParagraph"/>
              <w:autoSpaceDE w:val="0"/>
              <w:autoSpaceDN w:val="0"/>
              <w:adjustRightInd w:val="0"/>
              <w:ind w:left="0"/>
              <w:rPr>
                <w:rFonts w:ascii="Arial" w:hAnsi="Arial" w:cs="Arial"/>
                <w:b/>
                <w:color w:val="C00000"/>
                <w:lang w:val="en-CA"/>
              </w:rPr>
            </w:pPr>
          </w:p>
          <w:p w:rsidR="000371CB" w:rsidRDefault="005A6FC8" w:rsidP="000371CB">
            <w:pPr>
              <w:pStyle w:val="ListParagraph"/>
              <w:autoSpaceDE w:val="0"/>
              <w:autoSpaceDN w:val="0"/>
              <w:adjustRightInd w:val="0"/>
              <w:ind w:left="0"/>
              <w:rPr>
                <w:rFonts w:ascii="Arial" w:hAnsi="Arial" w:cs="Arial"/>
                <w:b/>
                <w:color w:val="C00000"/>
                <w:lang w:val="en-CA"/>
              </w:rPr>
            </w:pPr>
            <w:r w:rsidRPr="004760E9">
              <w:rPr>
                <w:rFonts w:ascii="Arial" w:hAnsi="Arial" w:cs="Arial"/>
                <w:b/>
                <w:color w:val="C00000"/>
                <w:lang w:val="en-CA"/>
              </w:rPr>
              <w:t>READING</w:t>
            </w:r>
          </w:p>
          <w:p w:rsidR="000371CB" w:rsidRDefault="00244D9D" w:rsidP="000371CB">
            <w:pPr>
              <w:pStyle w:val="ListParagraph"/>
              <w:autoSpaceDE w:val="0"/>
              <w:autoSpaceDN w:val="0"/>
              <w:adjustRightInd w:val="0"/>
              <w:ind w:left="0"/>
              <w:rPr>
                <w:rFonts w:ascii="MyriadMM_565_600_" w:hAnsi="MyriadMM_565_600_" w:cs="MyriadMM_565_600_"/>
                <w:b/>
                <w:bCs/>
                <w:color w:val="FFFFFF"/>
                <w:lang w:val="en-CA"/>
              </w:rPr>
            </w:pPr>
            <w:r w:rsidRPr="004760E9">
              <w:rPr>
                <w:rFonts w:ascii="Arial" w:hAnsi="Arial" w:cs="Arial"/>
                <w:b/>
                <w:color w:val="C00000"/>
                <w:sz w:val="20"/>
                <w:szCs w:val="20"/>
              </w:rPr>
              <w:t>OVERALL EXPECTATION</w:t>
            </w:r>
            <w:r w:rsidR="0058495B" w:rsidRPr="004760E9">
              <w:rPr>
                <w:rFonts w:ascii="Arial" w:hAnsi="Arial" w:cs="Arial"/>
                <w:b/>
                <w:color w:val="C00000"/>
                <w:sz w:val="20"/>
                <w:szCs w:val="20"/>
              </w:rPr>
              <w:t xml:space="preserve">: </w:t>
            </w:r>
            <w:r w:rsidR="0058495B">
              <w:rPr>
                <w:rFonts w:ascii="MyriadMM_565_600_" w:hAnsi="MyriadMM_565_600_" w:cs="MyriadMM_565_600_"/>
                <w:b/>
                <w:bCs/>
                <w:color w:val="FFFFFF"/>
                <w:lang w:val="en-CA"/>
              </w:rPr>
              <w:t>1. Reading for Meaning</w:t>
            </w:r>
          </w:p>
          <w:p w:rsidR="005A6FC8" w:rsidRPr="000371CB" w:rsidRDefault="00244D9D" w:rsidP="000371CB">
            <w:pPr>
              <w:pStyle w:val="ListParagraph"/>
              <w:autoSpaceDE w:val="0"/>
              <w:autoSpaceDN w:val="0"/>
              <w:adjustRightInd w:val="0"/>
              <w:ind w:left="0"/>
              <w:rPr>
                <w:color w:val="231F20"/>
                <w:lang w:val="en-CA"/>
              </w:rPr>
            </w:pPr>
            <w:r w:rsidRPr="00533088">
              <w:rPr>
                <w:rFonts w:ascii="Arial" w:hAnsi="Arial" w:cs="Arial"/>
                <w:b/>
                <w:bCs/>
                <w:color w:val="231F20"/>
                <w:sz w:val="18"/>
                <w:szCs w:val="18"/>
                <w:lang w:val="en-CA"/>
              </w:rPr>
              <w:t>1.</w:t>
            </w:r>
            <w:r w:rsidR="00271524" w:rsidRPr="00533088">
              <w:rPr>
                <w:rFonts w:ascii="Arial" w:hAnsi="Arial" w:cs="Arial"/>
                <w:b/>
                <w:bCs/>
                <w:color w:val="231F20"/>
                <w:sz w:val="18"/>
                <w:szCs w:val="18"/>
                <w:lang w:val="en-CA"/>
              </w:rPr>
              <w:t xml:space="preserve"> </w:t>
            </w:r>
            <w:r w:rsidR="005A6FC8" w:rsidRPr="00533088">
              <w:rPr>
                <w:rFonts w:ascii="Arial" w:hAnsi="Arial" w:cs="Arial"/>
                <w:color w:val="231F20"/>
                <w:sz w:val="18"/>
                <w:szCs w:val="18"/>
                <w:lang w:val="en-CA"/>
              </w:rPr>
              <w:t>read and demonstrate an understanding of a variety of literary, graphic, and informational</w:t>
            </w:r>
          </w:p>
          <w:p w:rsidR="00B00214" w:rsidRPr="004760E9" w:rsidRDefault="00B00214" w:rsidP="005A6FC8">
            <w:pPr>
              <w:autoSpaceDE w:val="0"/>
              <w:autoSpaceDN w:val="0"/>
              <w:adjustRightInd w:val="0"/>
              <w:rPr>
                <w:rFonts w:ascii="Arial" w:hAnsi="Arial" w:cs="Arial"/>
                <w:b/>
                <w:color w:val="C00000"/>
                <w:sz w:val="20"/>
                <w:szCs w:val="20"/>
                <w:lang w:val="en-CA"/>
              </w:rPr>
            </w:pPr>
            <w:r w:rsidRPr="004760E9">
              <w:rPr>
                <w:rFonts w:ascii="Arial" w:hAnsi="Arial" w:cs="Arial"/>
                <w:b/>
                <w:color w:val="C00000"/>
                <w:sz w:val="20"/>
                <w:szCs w:val="20"/>
                <w:lang w:val="en-CA"/>
              </w:rPr>
              <w:t>SPECIFIC EXPECTATIONS</w:t>
            </w:r>
          </w:p>
          <w:p w:rsidR="0058495B" w:rsidRPr="00533088" w:rsidRDefault="0058495B" w:rsidP="0058495B">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lastRenderedPageBreak/>
              <w:t>Comprehension Strategies</w:t>
            </w:r>
          </w:p>
          <w:p w:rsidR="0058495B" w:rsidRPr="00533088" w:rsidRDefault="0058495B" w:rsidP="0058495B">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 xml:space="preserve">identify a variety of reading comprehension strategies and use them </w:t>
            </w:r>
            <w:r w:rsidR="000371CB">
              <w:rPr>
                <w:rFonts w:ascii="Arial" w:hAnsi="Arial" w:cs="Arial"/>
                <w:color w:val="231F20"/>
                <w:sz w:val="18"/>
                <w:szCs w:val="18"/>
                <w:lang w:val="en-CA"/>
              </w:rPr>
              <w:t>a</w:t>
            </w:r>
            <w:r w:rsidRPr="00533088">
              <w:rPr>
                <w:rFonts w:ascii="Arial" w:hAnsi="Arial" w:cs="Arial"/>
                <w:color w:val="231F20"/>
                <w:sz w:val="18"/>
                <w:szCs w:val="18"/>
                <w:lang w:val="en-CA"/>
              </w:rPr>
              <w:t>ppropriately before, during, and after</w:t>
            </w:r>
          </w:p>
          <w:p w:rsidR="0058495B" w:rsidRPr="00533088" w:rsidRDefault="0058495B" w:rsidP="0058495B">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Demonstrating Understanding</w:t>
            </w:r>
          </w:p>
          <w:p w:rsidR="0058495B" w:rsidRPr="00533088" w:rsidRDefault="0058495B" w:rsidP="0058495B">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demonstrate understanding of a variety of texts by summarizing important ideas and citing supporting details</w:t>
            </w:r>
          </w:p>
          <w:p w:rsidR="00B00214" w:rsidRPr="00533088" w:rsidRDefault="00B00214" w:rsidP="00B0021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Extending Understanding</w:t>
            </w:r>
          </w:p>
          <w:p w:rsidR="00B00214" w:rsidRPr="00533088" w:rsidRDefault="00B00214" w:rsidP="00B0021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extend understanding of texts by connecting the ideas in them to their own knowledge, experience, and insights, to other familiar texts, and to the world around them</w:t>
            </w:r>
          </w:p>
          <w:p w:rsidR="00B00214" w:rsidRPr="00533088" w:rsidRDefault="00B00214" w:rsidP="00B0021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Responding to and Evaluating Texts</w:t>
            </w:r>
          </w:p>
          <w:p w:rsidR="00B00214" w:rsidRPr="00533088" w:rsidRDefault="00B00214" w:rsidP="00B0021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1.8 </w:t>
            </w:r>
            <w:r w:rsidRPr="00533088">
              <w:rPr>
                <w:rFonts w:ascii="Arial" w:hAnsi="Arial" w:cs="Arial"/>
                <w:color w:val="231F20"/>
                <w:sz w:val="18"/>
                <w:szCs w:val="18"/>
                <w:lang w:val="en-CA"/>
              </w:rPr>
              <w:t>make judgements and draw conclusions about the ideas and information in texts and cite stated or implied evidence from the text to support their views</w:t>
            </w:r>
          </w:p>
          <w:p w:rsidR="00B00214" w:rsidRPr="00533088" w:rsidRDefault="00B00214" w:rsidP="0058495B">
            <w:pPr>
              <w:autoSpaceDE w:val="0"/>
              <w:autoSpaceDN w:val="0"/>
              <w:adjustRightInd w:val="0"/>
              <w:rPr>
                <w:rFonts w:ascii="Arial" w:hAnsi="Arial" w:cs="Arial"/>
                <w:color w:val="231F20"/>
                <w:sz w:val="18"/>
                <w:szCs w:val="18"/>
                <w:lang w:val="en-CA"/>
              </w:rPr>
            </w:pPr>
          </w:p>
          <w:p w:rsidR="00D70189" w:rsidRPr="004760E9" w:rsidRDefault="00D70189" w:rsidP="005A6FC8">
            <w:pPr>
              <w:autoSpaceDE w:val="0"/>
              <w:autoSpaceDN w:val="0"/>
              <w:adjustRightInd w:val="0"/>
              <w:rPr>
                <w:rFonts w:ascii="Arial" w:hAnsi="Arial" w:cs="Arial"/>
                <w:b/>
                <w:bCs/>
                <w:color w:val="C00000"/>
                <w:sz w:val="20"/>
                <w:szCs w:val="20"/>
                <w:lang w:val="en-CA"/>
              </w:rPr>
            </w:pPr>
            <w:r w:rsidRPr="004760E9">
              <w:rPr>
                <w:rFonts w:ascii="Arial" w:hAnsi="Arial" w:cs="Arial"/>
                <w:b/>
                <w:bCs/>
                <w:color w:val="C00000"/>
                <w:sz w:val="20"/>
                <w:szCs w:val="20"/>
                <w:lang w:val="en-CA"/>
              </w:rPr>
              <w:t>OVERALL EXPECTATION</w:t>
            </w:r>
          </w:p>
          <w:p w:rsidR="005A6FC8" w:rsidRPr="00533088" w:rsidRDefault="005A6FC8" w:rsidP="005A6FC8">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 </w:t>
            </w:r>
            <w:r w:rsidRPr="00533088">
              <w:rPr>
                <w:rFonts w:ascii="Arial" w:hAnsi="Arial" w:cs="Arial"/>
                <w:color w:val="231F20"/>
                <w:sz w:val="18"/>
                <w:szCs w:val="18"/>
                <w:lang w:val="en-CA"/>
              </w:rPr>
              <w:t>recognize a variety of text forms, text features, and stylistic elements and demonstrate</w:t>
            </w:r>
            <w:r w:rsidR="00D70189"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understanding of how they help communicate meaning;</w:t>
            </w:r>
          </w:p>
          <w:p w:rsidR="00150C24" w:rsidRDefault="00150C24" w:rsidP="005A6FC8">
            <w:pPr>
              <w:autoSpaceDE w:val="0"/>
              <w:autoSpaceDN w:val="0"/>
              <w:adjustRightInd w:val="0"/>
              <w:rPr>
                <w:rFonts w:ascii="Arial" w:hAnsi="Arial" w:cs="Arial"/>
                <w:b/>
                <w:bCs/>
                <w:sz w:val="20"/>
                <w:szCs w:val="20"/>
                <w:lang w:val="en-CA"/>
              </w:rPr>
            </w:pPr>
          </w:p>
          <w:p w:rsidR="00150C24" w:rsidRDefault="00150C24" w:rsidP="005A6FC8">
            <w:pPr>
              <w:autoSpaceDE w:val="0"/>
              <w:autoSpaceDN w:val="0"/>
              <w:adjustRightInd w:val="0"/>
              <w:rPr>
                <w:rFonts w:ascii="Arial" w:hAnsi="Arial" w:cs="Arial"/>
                <w:b/>
                <w:bCs/>
                <w:sz w:val="20"/>
                <w:szCs w:val="20"/>
                <w:lang w:val="en-CA"/>
              </w:rPr>
            </w:pPr>
            <w:r>
              <w:rPr>
                <w:rFonts w:ascii="Arial" w:hAnsi="Arial" w:cs="Arial"/>
                <w:b/>
                <w:bCs/>
                <w:color w:val="C00000"/>
                <w:sz w:val="20"/>
                <w:szCs w:val="20"/>
                <w:lang w:val="en-CA"/>
              </w:rPr>
              <w:t xml:space="preserve">SPECIFIC </w:t>
            </w:r>
            <w:r w:rsidRPr="004760E9">
              <w:rPr>
                <w:rFonts w:ascii="Arial" w:hAnsi="Arial" w:cs="Arial"/>
                <w:b/>
                <w:bCs/>
                <w:color w:val="C00000"/>
                <w:sz w:val="20"/>
                <w:szCs w:val="20"/>
                <w:lang w:val="en-CA"/>
              </w:rPr>
              <w:t>EXPECTATION</w:t>
            </w:r>
          </w:p>
          <w:p w:rsidR="00150C24" w:rsidRPr="00533088" w:rsidRDefault="00150C24" w:rsidP="005A6FC8">
            <w:pPr>
              <w:autoSpaceDE w:val="0"/>
              <w:autoSpaceDN w:val="0"/>
              <w:adjustRightInd w:val="0"/>
              <w:rPr>
                <w:rFonts w:ascii="Arial" w:hAnsi="Arial" w:cs="Arial"/>
                <w:b/>
                <w:bCs/>
                <w:sz w:val="18"/>
                <w:szCs w:val="18"/>
                <w:lang w:val="en-CA"/>
              </w:rPr>
            </w:pPr>
            <w:r w:rsidRPr="00533088">
              <w:rPr>
                <w:rFonts w:ascii="Arial" w:hAnsi="Arial" w:cs="Arial"/>
                <w:b/>
                <w:bCs/>
                <w:sz w:val="18"/>
                <w:szCs w:val="18"/>
                <w:lang w:val="en-CA"/>
              </w:rPr>
              <w:t>Understanding Form and Style</w:t>
            </w:r>
          </w:p>
          <w:p w:rsidR="00D70189" w:rsidRPr="00533088" w:rsidRDefault="00D70189" w:rsidP="00D70189">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Text Features</w:t>
            </w:r>
          </w:p>
          <w:p w:rsidR="007D014A" w:rsidRPr="00533088" w:rsidRDefault="007D014A" w:rsidP="007D014A">
            <w:pPr>
              <w:autoSpaceDE w:val="0"/>
              <w:autoSpaceDN w:val="0"/>
              <w:adjustRightInd w:val="0"/>
              <w:rPr>
                <w:rFonts w:ascii="Arial" w:hAnsi="Arial" w:cs="Arial"/>
                <w:bCs/>
                <w:color w:val="000000"/>
                <w:sz w:val="18"/>
                <w:szCs w:val="18"/>
                <w:lang w:val="en-CA"/>
              </w:rPr>
            </w:pPr>
            <w:r w:rsidRPr="00533088">
              <w:rPr>
                <w:rFonts w:ascii="Arial" w:hAnsi="Arial" w:cs="Arial"/>
                <w:b/>
                <w:bCs/>
                <w:color w:val="231F20"/>
                <w:sz w:val="18"/>
                <w:szCs w:val="18"/>
                <w:lang w:val="en-CA"/>
              </w:rPr>
              <w:t xml:space="preserve">2.3 </w:t>
            </w:r>
            <w:r w:rsidRPr="00533088">
              <w:rPr>
                <w:rFonts w:ascii="Arial" w:hAnsi="Arial" w:cs="Arial"/>
                <w:color w:val="231F20"/>
                <w:sz w:val="18"/>
                <w:szCs w:val="18"/>
                <w:lang w:val="en-CA"/>
              </w:rPr>
              <w:t>identify a variety of text features and</w:t>
            </w:r>
            <w:r w:rsidR="00150C24"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explain how they help readers understand</w:t>
            </w:r>
            <w:r w:rsidR="00150C24" w:rsidRPr="00533088">
              <w:rPr>
                <w:rFonts w:ascii="Arial" w:hAnsi="Arial" w:cs="Arial"/>
                <w:color w:val="231F20"/>
                <w:sz w:val="18"/>
                <w:szCs w:val="18"/>
                <w:lang w:val="en-CA"/>
              </w:rPr>
              <w:t xml:space="preserve"> </w:t>
            </w:r>
            <w:r w:rsidRPr="00533088">
              <w:rPr>
                <w:rFonts w:ascii="Arial" w:hAnsi="Arial" w:cs="Arial"/>
                <w:color w:val="231F20"/>
                <w:sz w:val="18"/>
                <w:szCs w:val="18"/>
                <w:lang w:val="en-CA"/>
              </w:rPr>
              <w:t xml:space="preserve">texts </w:t>
            </w:r>
            <w:r w:rsidRPr="00533088">
              <w:rPr>
                <w:rFonts w:ascii="Arial" w:hAnsi="Arial" w:cs="Arial"/>
                <w:bCs/>
                <w:i/>
                <w:iCs/>
                <w:color w:val="231F20"/>
                <w:sz w:val="18"/>
                <w:szCs w:val="18"/>
                <w:lang w:val="en-CA"/>
              </w:rPr>
              <w:t>(e.g., indexes, maps, charts,</w:t>
            </w:r>
            <w:r w:rsidR="00150C24" w:rsidRPr="00533088">
              <w:rPr>
                <w:rFonts w:ascii="Arial" w:hAnsi="Arial" w:cs="Arial"/>
                <w:bCs/>
                <w:i/>
                <w:iCs/>
                <w:color w:val="231F20"/>
                <w:sz w:val="18"/>
                <w:szCs w:val="18"/>
                <w:lang w:val="en-CA"/>
              </w:rPr>
              <w:t xml:space="preserve"> </w:t>
            </w:r>
            <w:r w:rsidRPr="00533088">
              <w:rPr>
                <w:rFonts w:ascii="Arial" w:hAnsi="Arial" w:cs="Arial"/>
                <w:bCs/>
                <w:i/>
                <w:iCs/>
                <w:color w:val="231F20"/>
                <w:sz w:val="18"/>
                <w:szCs w:val="18"/>
                <w:lang w:val="en-CA"/>
              </w:rPr>
              <w:t>lists, photographs, menus, glossaries,</w:t>
            </w:r>
            <w:r w:rsidR="00150C24" w:rsidRPr="00533088">
              <w:rPr>
                <w:rFonts w:ascii="Arial" w:hAnsi="Arial" w:cs="Arial"/>
                <w:bCs/>
                <w:i/>
                <w:iCs/>
                <w:color w:val="231F20"/>
                <w:sz w:val="18"/>
                <w:szCs w:val="18"/>
                <w:lang w:val="en-CA"/>
              </w:rPr>
              <w:t xml:space="preserve"> </w:t>
            </w:r>
            <w:r w:rsidRPr="00533088">
              <w:rPr>
                <w:rFonts w:ascii="Arial" w:hAnsi="Arial" w:cs="Arial"/>
                <w:bCs/>
                <w:i/>
                <w:iCs/>
                <w:color w:val="231F20"/>
                <w:sz w:val="18"/>
                <w:szCs w:val="18"/>
                <w:lang w:val="en-CA"/>
              </w:rPr>
              <w:t>tables of contents help the reader locate</w:t>
            </w:r>
            <w:r w:rsidR="00150C24" w:rsidRPr="00533088">
              <w:rPr>
                <w:rFonts w:ascii="Arial" w:hAnsi="Arial" w:cs="Arial"/>
                <w:bCs/>
                <w:i/>
                <w:iCs/>
                <w:color w:val="231F20"/>
                <w:sz w:val="18"/>
                <w:szCs w:val="18"/>
                <w:lang w:val="en-CA"/>
              </w:rPr>
              <w:t xml:space="preserve"> </w:t>
            </w:r>
            <w:r w:rsidRPr="00533088">
              <w:rPr>
                <w:rFonts w:ascii="Arial" w:hAnsi="Arial" w:cs="Arial"/>
                <w:bCs/>
                <w:i/>
                <w:iCs/>
                <w:color w:val="231F20"/>
                <w:sz w:val="18"/>
                <w:szCs w:val="18"/>
                <w:lang w:val="en-CA"/>
              </w:rPr>
              <w:t>and verify information)</w:t>
            </w:r>
          </w:p>
          <w:p w:rsidR="00271524" w:rsidRDefault="00271524" w:rsidP="00D70189">
            <w:pPr>
              <w:autoSpaceDE w:val="0"/>
              <w:autoSpaceDN w:val="0"/>
              <w:adjustRightInd w:val="0"/>
              <w:rPr>
                <w:rFonts w:ascii="Arial" w:hAnsi="Arial" w:cs="Arial"/>
                <w:b/>
                <w:bCs/>
                <w:color w:val="C00000"/>
                <w:sz w:val="20"/>
                <w:szCs w:val="20"/>
                <w:lang w:val="en-CA"/>
              </w:rPr>
            </w:pPr>
          </w:p>
          <w:p w:rsidR="00D70189" w:rsidRPr="00150C24" w:rsidRDefault="00D70189" w:rsidP="00D70189">
            <w:pPr>
              <w:autoSpaceDE w:val="0"/>
              <w:autoSpaceDN w:val="0"/>
              <w:adjustRightInd w:val="0"/>
              <w:rPr>
                <w:rFonts w:ascii="Arial" w:hAnsi="Arial" w:cs="Arial"/>
                <w:b/>
                <w:bCs/>
                <w:color w:val="C00000"/>
                <w:sz w:val="20"/>
                <w:szCs w:val="20"/>
                <w:lang w:val="en-CA"/>
              </w:rPr>
            </w:pPr>
            <w:r w:rsidRPr="00150C24">
              <w:rPr>
                <w:rFonts w:ascii="Arial" w:hAnsi="Arial" w:cs="Arial"/>
                <w:b/>
                <w:bCs/>
                <w:color w:val="C00000"/>
                <w:sz w:val="20"/>
                <w:szCs w:val="20"/>
                <w:lang w:val="en-CA"/>
              </w:rPr>
              <w:t>OVERALL EXPECTATION</w:t>
            </w:r>
          </w:p>
          <w:p w:rsidR="005A6FC8" w:rsidRPr="00533088" w:rsidRDefault="005A6FC8" w:rsidP="005A6FC8">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3. </w:t>
            </w:r>
            <w:r w:rsidRPr="00533088">
              <w:rPr>
                <w:rFonts w:ascii="Arial" w:hAnsi="Arial" w:cs="Arial"/>
                <w:color w:val="231F20"/>
                <w:sz w:val="18"/>
                <w:szCs w:val="18"/>
                <w:lang w:val="en-CA"/>
              </w:rPr>
              <w:t>use knowledge of words and cueing systems to read fluently;</w:t>
            </w:r>
          </w:p>
          <w:p w:rsidR="00D70189" w:rsidRPr="00533088" w:rsidRDefault="00D70189" w:rsidP="00D70189">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Reading with Fluency</w:t>
            </w:r>
            <w:r w:rsidR="00271524" w:rsidRPr="00533088">
              <w:rPr>
                <w:rFonts w:ascii="Arial" w:hAnsi="Arial" w:cs="Arial"/>
                <w:b/>
                <w:bCs/>
                <w:color w:val="000000"/>
                <w:sz w:val="18"/>
                <w:szCs w:val="18"/>
                <w:lang w:val="en-CA"/>
              </w:rPr>
              <w:t xml:space="preserve">: </w:t>
            </w:r>
            <w:r w:rsidRPr="00533088">
              <w:rPr>
                <w:rFonts w:ascii="Arial" w:hAnsi="Arial" w:cs="Arial"/>
                <w:b/>
                <w:bCs/>
                <w:color w:val="000000"/>
                <w:sz w:val="18"/>
                <w:szCs w:val="18"/>
                <w:lang w:val="en-CA"/>
              </w:rPr>
              <w:t>Reading Familiar Words</w:t>
            </w:r>
          </w:p>
          <w:p w:rsidR="00D70189" w:rsidRPr="00533088" w:rsidRDefault="00D70189" w:rsidP="00D70189">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3.1 </w:t>
            </w:r>
            <w:r w:rsidRPr="00533088">
              <w:rPr>
                <w:rFonts w:ascii="Arial" w:hAnsi="Arial" w:cs="Arial"/>
                <w:color w:val="231F20"/>
                <w:sz w:val="18"/>
                <w:szCs w:val="18"/>
                <w:lang w:val="en-CA"/>
              </w:rPr>
              <w:t>automatically read and understand most words in common use</w:t>
            </w:r>
          </w:p>
          <w:p w:rsidR="00B00214" w:rsidRPr="00533088" w:rsidRDefault="00B00214" w:rsidP="00B0021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Purpose</w:t>
            </w:r>
          </w:p>
          <w:p w:rsidR="00B00214" w:rsidRPr="00533088" w:rsidRDefault="00B00214" w:rsidP="00BB68B9">
            <w:pPr>
              <w:pStyle w:val="ListParagraph"/>
              <w:numPr>
                <w:ilvl w:val="1"/>
                <w:numId w:val="15"/>
              </w:numPr>
              <w:autoSpaceDE w:val="0"/>
              <w:autoSpaceDN w:val="0"/>
              <w:adjustRightInd w:val="0"/>
              <w:ind w:left="0" w:firstLine="0"/>
              <w:rPr>
                <w:rFonts w:ascii="Arial" w:hAnsi="Arial" w:cs="Arial"/>
                <w:color w:val="231F20"/>
                <w:sz w:val="18"/>
                <w:szCs w:val="18"/>
                <w:lang w:val="en-CA"/>
              </w:rPr>
            </w:pPr>
            <w:r w:rsidRPr="00533088">
              <w:rPr>
                <w:rFonts w:ascii="Arial" w:hAnsi="Arial" w:cs="Arial"/>
                <w:color w:val="231F20"/>
                <w:sz w:val="18"/>
                <w:szCs w:val="18"/>
                <w:lang w:val="en-CA"/>
              </w:rPr>
              <w:t>identify a variety of purposes for reading and choose reading materials appropriate for those purposes</w:t>
            </w:r>
          </w:p>
          <w:p w:rsidR="00D70189" w:rsidRPr="007F0D60" w:rsidRDefault="00D70189" w:rsidP="00D70189">
            <w:pPr>
              <w:autoSpaceDE w:val="0"/>
              <w:autoSpaceDN w:val="0"/>
              <w:adjustRightInd w:val="0"/>
              <w:rPr>
                <w:rFonts w:ascii="Arial" w:hAnsi="Arial" w:cs="Arial"/>
                <w:b/>
                <w:bCs/>
                <w:color w:val="C00000"/>
                <w:lang w:val="en-CA"/>
              </w:rPr>
            </w:pPr>
            <w:r w:rsidRPr="007F0D60">
              <w:rPr>
                <w:rFonts w:ascii="Arial" w:hAnsi="Arial" w:cs="Arial"/>
                <w:b/>
                <w:bCs/>
                <w:color w:val="C00000"/>
                <w:lang w:val="en-CA"/>
              </w:rPr>
              <w:t>WRITING</w:t>
            </w:r>
          </w:p>
          <w:p w:rsidR="00150C24" w:rsidRPr="00150C24" w:rsidRDefault="00150C24" w:rsidP="00150C24">
            <w:pPr>
              <w:autoSpaceDE w:val="0"/>
              <w:autoSpaceDN w:val="0"/>
              <w:adjustRightInd w:val="0"/>
              <w:rPr>
                <w:rFonts w:ascii="Arial" w:hAnsi="Arial" w:cs="Arial"/>
                <w:b/>
                <w:bCs/>
                <w:color w:val="C00000"/>
                <w:sz w:val="20"/>
                <w:szCs w:val="20"/>
                <w:lang w:val="en-CA"/>
              </w:rPr>
            </w:pPr>
            <w:r w:rsidRPr="00150C24">
              <w:rPr>
                <w:rFonts w:ascii="Arial" w:hAnsi="Arial" w:cs="Arial"/>
                <w:b/>
                <w:bCs/>
                <w:color w:val="C00000"/>
                <w:sz w:val="20"/>
                <w:szCs w:val="20"/>
                <w:lang w:val="en-CA"/>
              </w:rPr>
              <w:t>OVERALL EXPECTATION</w:t>
            </w:r>
          </w:p>
          <w:p w:rsidR="00D70189" w:rsidRPr="00533088" w:rsidRDefault="00D70189" w:rsidP="00D70189">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 </w:t>
            </w:r>
            <w:r w:rsidRPr="00533088">
              <w:rPr>
                <w:rFonts w:ascii="Arial" w:hAnsi="Arial" w:cs="Arial"/>
                <w:color w:val="231F20"/>
                <w:sz w:val="18"/>
                <w:szCs w:val="18"/>
                <w:lang w:val="en-CA"/>
              </w:rPr>
              <w:t>generate, gather, and organize ideas and information to write for an intended purpose and audience;</w:t>
            </w:r>
          </w:p>
          <w:p w:rsidR="00D70189" w:rsidRPr="00533088" w:rsidRDefault="00D70189" w:rsidP="00D70189">
            <w:pPr>
              <w:autoSpaceDE w:val="0"/>
              <w:autoSpaceDN w:val="0"/>
              <w:adjustRightInd w:val="0"/>
              <w:rPr>
                <w:rFonts w:ascii="Arial" w:hAnsi="Arial" w:cs="Arial"/>
                <w:b/>
                <w:bCs/>
                <w:color w:val="FFFFFF"/>
                <w:sz w:val="18"/>
                <w:szCs w:val="18"/>
                <w:lang w:val="en-CA"/>
              </w:rPr>
            </w:pPr>
            <w:r w:rsidRPr="00533088">
              <w:rPr>
                <w:rFonts w:ascii="Arial" w:hAnsi="Arial" w:cs="Arial"/>
                <w:b/>
                <w:bCs/>
                <w:color w:val="FFFFFF"/>
                <w:sz w:val="18"/>
                <w:szCs w:val="18"/>
                <w:lang w:val="en-CA"/>
              </w:rPr>
              <w:t>SPECIFIC EXPECTATION</w:t>
            </w:r>
          </w:p>
          <w:p w:rsidR="00D70189" w:rsidRPr="00533088" w:rsidRDefault="00D70189" w:rsidP="00D70189">
            <w:pPr>
              <w:autoSpaceDE w:val="0"/>
              <w:autoSpaceDN w:val="0"/>
              <w:adjustRightInd w:val="0"/>
              <w:rPr>
                <w:rFonts w:ascii="Arial" w:hAnsi="Arial" w:cs="Arial"/>
                <w:b/>
                <w:bCs/>
                <w:color w:val="000000"/>
                <w:sz w:val="18"/>
                <w:szCs w:val="18"/>
                <w:lang w:val="en-CA"/>
              </w:rPr>
            </w:pPr>
            <w:r w:rsidRPr="00533088">
              <w:rPr>
                <w:rFonts w:ascii="Arial" w:hAnsi="Arial" w:cs="Arial"/>
                <w:b/>
                <w:color w:val="231F20"/>
                <w:sz w:val="18"/>
                <w:szCs w:val="18"/>
                <w:lang w:val="en-CA"/>
              </w:rPr>
              <w:t>Developing and Organizing Content</w:t>
            </w:r>
            <w:r w:rsidR="00271524" w:rsidRPr="00533088">
              <w:rPr>
                <w:rFonts w:ascii="Arial" w:hAnsi="Arial" w:cs="Arial"/>
                <w:b/>
                <w:color w:val="231F20"/>
                <w:sz w:val="18"/>
                <w:szCs w:val="18"/>
                <w:lang w:val="en-CA"/>
              </w:rPr>
              <w:t xml:space="preserve"> </w:t>
            </w:r>
            <w:r w:rsidRPr="00533088">
              <w:rPr>
                <w:rFonts w:ascii="Arial" w:hAnsi="Arial" w:cs="Arial"/>
                <w:b/>
                <w:bCs/>
                <w:color w:val="000000"/>
                <w:sz w:val="18"/>
                <w:szCs w:val="18"/>
                <w:lang w:val="en-CA"/>
              </w:rPr>
              <w:t>Research</w:t>
            </w:r>
          </w:p>
          <w:p w:rsidR="00D70189" w:rsidRPr="00533088" w:rsidRDefault="00D70189" w:rsidP="00D70189">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gather information to support ideas for writing, using a variety of strategies and a range of print and electronic resources</w:t>
            </w:r>
          </w:p>
          <w:p w:rsidR="00D70189" w:rsidRPr="00533088" w:rsidRDefault="00D70189" w:rsidP="00D70189">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Classifying Ideas</w:t>
            </w:r>
          </w:p>
          <w:p w:rsidR="007F0D60" w:rsidRDefault="00D70189" w:rsidP="00D70189">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 xml:space="preserve">sort and classify ideas and information for their writing in a variety of ways </w:t>
            </w:r>
            <w:r w:rsidRPr="00533088">
              <w:rPr>
                <w:rFonts w:ascii="Arial" w:hAnsi="Arial" w:cs="Arial"/>
                <w:bCs/>
                <w:i/>
                <w:iCs/>
                <w:color w:val="231F20"/>
                <w:sz w:val="18"/>
                <w:szCs w:val="18"/>
                <w:lang w:val="en-CA"/>
              </w:rPr>
              <w:t>(e.g., by underlining or highlighting key words or phrases)</w:t>
            </w:r>
          </w:p>
          <w:p w:rsidR="007F0D60" w:rsidRPr="009E0498" w:rsidRDefault="007F0D60" w:rsidP="007F0D60">
            <w:pPr>
              <w:autoSpaceDE w:val="0"/>
              <w:autoSpaceDN w:val="0"/>
              <w:adjustRightInd w:val="0"/>
              <w:rPr>
                <w:rFonts w:ascii="Arial" w:hAnsi="Arial" w:cs="Arial"/>
                <w:b/>
                <w:bCs/>
                <w:color w:val="C00000"/>
                <w:lang w:val="en-CA"/>
              </w:rPr>
            </w:pPr>
            <w:r w:rsidRPr="009E0498">
              <w:rPr>
                <w:rFonts w:ascii="Arial" w:hAnsi="Arial" w:cs="Arial"/>
                <w:b/>
                <w:bCs/>
                <w:color w:val="C00000"/>
                <w:lang w:val="en-CA"/>
              </w:rPr>
              <w:t>WRITING</w:t>
            </w:r>
          </w:p>
          <w:p w:rsidR="007F0D60" w:rsidRPr="00150C24" w:rsidRDefault="007F0D60" w:rsidP="007F0D60">
            <w:pPr>
              <w:autoSpaceDE w:val="0"/>
              <w:autoSpaceDN w:val="0"/>
              <w:adjustRightInd w:val="0"/>
              <w:rPr>
                <w:rFonts w:ascii="Arial" w:hAnsi="Arial" w:cs="Arial"/>
                <w:b/>
                <w:bCs/>
                <w:color w:val="C00000"/>
                <w:sz w:val="20"/>
                <w:szCs w:val="20"/>
                <w:lang w:val="en-CA"/>
              </w:rPr>
            </w:pPr>
            <w:r w:rsidRPr="00150C24">
              <w:rPr>
                <w:rFonts w:ascii="Arial" w:hAnsi="Arial" w:cs="Arial"/>
                <w:b/>
                <w:bCs/>
                <w:color w:val="C00000"/>
                <w:sz w:val="20"/>
                <w:szCs w:val="20"/>
                <w:lang w:val="en-CA"/>
              </w:rPr>
              <w:t>OVERALL EXPECTATION</w:t>
            </w:r>
          </w:p>
          <w:p w:rsidR="007F0D60" w:rsidRPr="00533088" w:rsidRDefault="007F0D60" w:rsidP="007F0D60">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 </w:t>
            </w:r>
            <w:r w:rsidRPr="00533088">
              <w:rPr>
                <w:rFonts w:ascii="Arial" w:hAnsi="Arial" w:cs="Arial"/>
                <w:color w:val="231F20"/>
                <w:sz w:val="18"/>
                <w:szCs w:val="18"/>
                <w:lang w:val="en-CA"/>
              </w:rPr>
              <w:t>generate, gather, and organize ideas and information to write for an intended purpose and audience;</w:t>
            </w:r>
          </w:p>
          <w:p w:rsidR="007F0D60" w:rsidRPr="007F0D60" w:rsidRDefault="007F0D60" w:rsidP="007F0D60">
            <w:pPr>
              <w:autoSpaceDE w:val="0"/>
              <w:autoSpaceDN w:val="0"/>
              <w:adjustRightInd w:val="0"/>
              <w:rPr>
                <w:rFonts w:ascii="Arial" w:hAnsi="Arial" w:cs="Arial"/>
                <w:b/>
                <w:bCs/>
                <w:color w:val="FFFFFF"/>
                <w:sz w:val="18"/>
                <w:szCs w:val="18"/>
                <w:lang w:val="en-CA"/>
              </w:rPr>
            </w:pPr>
            <w:r w:rsidRPr="00533088">
              <w:rPr>
                <w:rFonts w:ascii="Arial" w:hAnsi="Arial" w:cs="Arial"/>
                <w:b/>
                <w:color w:val="231F20"/>
                <w:sz w:val="18"/>
                <w:szCs w:val="18"/>
                <w:lang w:val="en-CA"/>
              </w:rPr>
              <w:t xml:space="preserve">Developing and Organizing Content </w:t>
            </w:r>
            <w:r w:rsidRPr="00533088">
              <w:rPr>
                <w:rFonts w:ascii="Arial" w:hAnsi="Arial" w:cs="Arial"/>
                <w:b/>
                <w:bCs/>
                <w:color w:val="000000"/>
                <w:sz w:val="18"/>
                <w:szCs w:val="18"/>
                <w:lang w:val="en-CA"/>
              </w:rPr>
              <w:t>Research</w:t>
            </w:r>
          </w:p>
          <w:p w:rsidR="007F0D60" w:rsidRPr="00533088" w:rsidRDefault="007F0D60" w:rsidP="007F0D60">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gather information to support ideas for writing, using a variety of strategies and a range of print and electronic resources</w:t>
            </w:r>
          </w:p>
          <w:p w:rsidR="007F0D60" w:rsidRPr="00533088" w:rsidRDefault="007F0D60" w:rsidP="007F0D60">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Classifying Ideas</w:t>
            </w:r>
          </w:p>
          <w:p w:rsidR="007F0D60" w:rsidRPr="00533088" w:rsidRDefault="007F0D60" w:rsidP="007F0D60">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 xml:space="preserve">sort and classify ideas and information for their writing in a variety of ways </w:t>
            </w:r>
            <w:r w:rsidRPr="00533088">
              <w:rPr>
                <w:rFonts w:ascii="Arial" w:hAnsi="Arial" w:cs="Arial"/>
                <w:bCs/>
                <w:i/>
                <w:iCs/>
                <w:color w:val="231F20"/>
                <w:sz w:val="18"/>
                <w:szCs w:val="18"/>
                <w:lang w:val="en-CA"/>
              </w:rPr>
              <w:t>(e.g., by underlining or highlighting key words or phrases)</w:t>
            </w:r>
          </w:p>
          <w:p w:rsidR="007F0D60" w:rsidRPr="00533088" w:rsidRDefault="007F0D60" w:rsidP="007F0D60">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Review</w:t>
            </w:r>
          </w:p>
          <w:p w:rsidR="007F0D60" w:rsidRPr="00533088" w:rsidRDefault="007F0D60" w:rsidP="007F0D60">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determine whether the ideas and information they have gathered are relevant, appropriate, and adequate for the purpose, and do more research if necessary</w:t>
            </w:r>
          </w:p>
          <w:p w:rsidR="007F0D60" w:rsidRPr="005D3069" w:rsidRDefault="007F0D60" w:rsidP="007F0D60">
            <w:pPr>
              <w:autoSpaceDE w:val="0"/>
              <w:autoSpaceDN w:val="0"/>
              <w:adjustRightInd w:val="0"/>
              <w:rPr>
                <w:rFonts w:ascii="Arial" w:hAnsi="Arial" w:cs="Arial"/>
                <w:b/>
                <w:bCs/>
                <w:color w:val="231F20"/>
                <w:sz w:val="20"/>
                <w:szCs w:val="20"/>
                <w:lang w:val="en-CA"/>
              </w:rPr>
            </w:pPr>
          </w:p>
          <w:p w:rsidR="007F0D60" w:rsidRPr="005D3069" w:rsidRDefault="007F0D60" w:rsidP="007F0D60">
            <w:pPr>
              <w:autoSpaceDE w:val="0"/>
              <w:autoSpaceDN w:val="0"/>
              <w:adjustRightInd w:val="0"/>
              <w:rPr>
                <w:rFonts w:ascii="Arial" w:hAnsi="Arial" w:cs="Arial"/>
                <w:b/>
                <w:bCs/>
                <w:color w:val="C00000"/>
                <w:sz w:val="20"/>
                <w:szCs w:val="20"/>
                <w:lang w:val="en-CA"/>
              </w:rPr>
            </w:pPr>
            <w:r w:rsidRPr="005D3069">
              <w:rPr>
                <w:rFonts w:ascii="Arial" w:hAnsi="Arial" w:cs="Arial"/>
                <w:b/>
                <w:bCs/>
                <w:color w:val="C00000"/>
                <w:sz w:val="20"/>
                <w:szCs w:val="20"/>
                <w:lang w:val="en-CA"/>
              </w:rPr>
              <w:t>OVERALL EXPECTATION</w:t>
            </w:r>
          </w:p>
          <w:p w:rsidR="007F0D60" w:rsidRPr="00533088" w:rsidRDefault="007F0D60" w:rsidP="007F0D60">
            <w:pPr>
              <w:autoSpaceDE w:val="0"/>
              <w:autoSpaceDN w:val="0"/>
              <w:adjustRightInd w:val="0"/>
              <w:rPr>
                <w:rFonts w:ascii="Arial" w:hAnsi="Arial" w:cs="Arial"/>
                <w:color w:val="231F20"/>
                <w:sz w:val="18"/>
                <w:szCs w:val="18"/>
                <w:lang w:val="en-CA"/>
              </w:rPr>
            </w:pPr>
            <w:r w:rsidRPr="00533088">
              <w:rPr>
                <w:rFonts w:ascii="Arial" w:hAnsi="Arial" w:cs="Arial"/>
                <w:bCs/>
                <w:color w:val="231F20"/>
                <w:sz w:val="18"/>
                <w:szCs w:val="18"/>
                <w:lang w:val="en-CA"/>
              </w:rPr>
              <w:t>2.</w:t>
            </w:r>
            <w:r w:rsidRPr="00533088">
              <w:rPr>
                <w:rFonts w:ascii="Arial" w:hAnsi="Arial" w:cs="Arial"/>
                <w:b/>
                <w:bCs/>
                <w:color w:val="231F20"/>
                <w:sz w:val="18"/>
                <w:szCs w:val="18"/>
                <w:lang w:val="en-CA"/>
              </w:rPr>
              <w:t xml:space="preserve"> </w:t>
            </w:r>
            <w:r w:rsidRPr="00533088">
              <w:rPr>
                <w:rFonts w:ascii="Arial" w:hAnsi="Arial" w:cs="Arial"/>
                <w:color w:val="231F20"/>
                <w:sz w:val="18"/>
                <w:szCs w:val="18"/>
                <w:lang w:val="en-CA"/>
              </w:rPr>
              <w:t>draft and revise their writing, using a variety of informational, literary, and graphic forms and stylistic elements appropriate for the purpose and audience;</w:t>
            </w:r>
          </w:p>
          <w:p w:rsidR="007F0D60" w:rsidRPr="00F41390" w:rsidRDefault="007F0D60" w:rsidP="007F0D60">
            <w:pPr>
              <w:autoSpaceDE w:val="0"/>
              <w:autoSpaceDN w:val="0"/>
              <w:adjustRightInd w:val="0"/>
              <w:rPr>
                <w:rFonts w:ascii="Arial" w:hAnsi="Arial" w:cs="Arial"/>
                <w:color w:val="231F20"/>
                <w:sz w:val="19"/>
                <w:szCs w:val="19"/>
                <w:lang w:val="en-CA"/>
              </w:rPr>
            </w:pPr>
          </w:p>
          <w:p w:rsidR="007F0D60" w:rsidRPr="00150C24" w:rsidRDefault="007F0D60" w:rsidP="007F0D60">
            <w:pPr>
              <w:autoSpaceDE w:val="0"/>
              <w:autoSpaceDN w:val="0"/>
              <w:adjustRightInd w:val="0"/>
              <w:rPr>
                <w:rFonts w:ascii="Arial" w:hAnsi="Arial" w:cs="Arial"/>
                <w:b/>
                <w:bCs/>
                <w:color w:val="C00000"/>
                <w:sz w:val="20"/>
                <w:szCs w:val="20"/>
                <w:lang w:val="en-CA"/>
              </w:rPr>
            </w:pPr>
            <w:r w:rsidRPr="00150C24">
              <w:rPr>
                <w:rFonts w:ascii="Arial" w:hAnsi="Arial" w:cs="Arial"/>
                <w:b/>
                <w:bCs/>
                <w:color w:val="C00000"/>
                <w:sz w:val="20"/>
                <w:szCs w:val="20"/>
                <w:lang w:val="en-CA"/>
              </w:rPr>
              <w:t>SPECIFIC EXPECTATIONS</w:t>
            </w:r>
          </w:p>
          <w:p w:rsidR="007F0D60" w:rsidRDefault="007F0D60" w:rsidP="007F0D60">
            <w:pPr>
              <w:autoSpaceDE w:val="0"/>
              <w:autoSpaceDN w:val="0"/>
              <w:adjustRightInd w:val="0"/>
              <w:rPr>
                <w:rFonts w:ascii="MyriadMM_565_600_" w:hAnsi="MyriadMM_565_600_" w:cs="MyriadMM_565_600_"/>
                <w:b/>
                <w:bCs/>
                <w:color w:val="C00000"/>
                <w:sz w:val="20"/>
                <w:szCs w:val="20"/>
                <w:lang w:val="en-CA"/>
              </w:rPr>
            </w:pPr>
            <w:r w:rsidRPr="005D3069">
              <w:rPr>
                <w:rFonts w:ascii="MyriadMM_565_600_" w:hAnsi="MyriadMM_565_600_" w:cs="MyriadMM_565_600_"/>
                <w:b/>
                <w:bCs/>
                <w:color w:val="C00000"/>
                <w:sz w:val="20"/>
                <w:szCs w:val="20"/>
                <w:lang w:val="en-CA"/>
              </w:rPr>
              <w:lastRenderedPageBreak/>
              <w:t xml:space="preserve">Using Knowledge of Form and Style in Writing </w:t>
            </w:r>
          </w:p>
          <w:p w:rsidR="007F0D60" w:rsidRPr="00533088" w:rsidRDefault="007F0D60" w:rsidP="007F0D60">
            <w:pPr>
              <w:autoSpaceDE w:val="0"/>
              <w:autoSpaceDN w:val="0"/>
              <w:adjustRightInd w:val="0"/>
              <w:rPr>
                <w:rFonts w:ascii="Arial" w:hAnsi="Arial" w:cs="Arial"/>
                <w:b/>
                <w:bCs/>
                <w:color w:val="FFFFFF"/>
                <w:sz w:val="18"/>
                <w:szCs w:val="18"/>
                <w:lang w:val="en-CA"/>
              </w:rPr>
            </w:pPr>
            <w:r w:rsidRPr="00533088">
              <w:rPr>
                <w:rFonts w:ascii="Arial" w:hAnsi="Arial" w:cs="Arial"/>
                <w:b/>
                <w:bCs/>
                <w:color w:val="000000" w:themeColor="text1"/>
                <w:sz w:val="18"/>
                <w:szCs w:val="18"/>
                <w:lang w:val="en-CA"/>
              </w:rPr>
              <w:t>Word</w:t>
            </w:r>
            <w:r w:rsidRPr="00533088">
              <w:rPr>
                <w:rFonts w:ascii="Arial" w:hAnsi="Arial" w:cs="Arial"/>
                <w:b/>
                <w:bCs/>
                <w:color w:val="C00000"/>
                <w:sz w:val="18"/>
                <w:szCs w:val="18"/>
                <w:lang w:val="en-CA"/>
              </w:rPr>
              <w:t xml:space="preserve"> </w:t>
            </w:r>
            <w:r w:rsidRPr="00533088">
              <w:rPr>
                <w:rFonts w:ascii="Arial" w:hAnsi="Arial" w:cs="Arial"/>
                <w:b/>
                <w:bCs/>
                <w:color w:val="000000"/>
                <w:sz w:val="18"/>
                <w:szCs w:val="18"/>
                <w:lang w:val="en-CA"/>
              </w:rPr>
              <w:t>Choice</w:t>
            </w:r>
          </w:p>
          <w:p w:rsidR="007F0D60" w:rsidRPr="00533088" w:rsidRDefault="007F0D60" w:rsidP="007F0D60">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2.3 </w:t>
            </w:r>
            <w:r w:rsidRPr="00533088">
              <w:rPr>
                <w:rFonts w:ascii="Arial" w:hAnsi="Arial" w:cs="Arial"/>
                <w:color w:val="231F20"/>
                <w:sz w:val="18"/>
                <w:szCs w:val="18"/>
                <w:lang w:val="en-CA"/>
              </w:rPr>
              <w:t>use some vivid and/or figurative language and innovative expressions to add interest</w:t>
            </w:r>
          </w:p>
          <w:p w:rsidR="007F0D60" w:rsidRPr="00533088" w:rsidRDefault="007F0D60" w:rsidP="007F0D60">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Point of View</w:t>
            </w:r>
          </w:p>
          <w:p w:rsidR="007F0D60" w:rsidRPr="00533088" w:rsidRDefault="007F0D60" w:rsidP="007F0D60">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2.5 </w:t>
            </w:r>
            <w:r w:rsidRPr="00533088">
              <w:rPr>
                <w:rFonts w:ascii="Arial" w:hAnsi="Arial" w:cs="Arial"/>
                <w:color w:val="231F20"/>
                <w:sz w:val="18"/>
                <w:szCs w:val="18"/>
                <w:lang w:val="en-CA"/>
              </w:rPr>
              <w:t>identify their point of view and other possible points of view, and determine, when appropriate, if their own view is balanced and supported by evidence</w:t>
            </w:r>
          </w:p>
          <w:p w:rsidR="00150C24" w:rsidRPr="005D3069" w:rsidRDefault="00150C24" w:rsidP="00150C24">
            <w:pPr>
              <w:autoSpaceDE w:val="0"/>
              <w:autoSpaceDN w:val="0"/>
              <w:adjustRightInd w:val="0"/>
              <w:rPr>
                <w:rFonts w:ascii="Arial" w:hAnsi="Arial" w:cs="Arial"/>
                <w:b/>
                <w:bCs/>
                <w:color w:val="231F20"/>
                <w:sz w:val="20"/>
                <w:szCs w:val="20"/>
                <w:lang w:val="en-CA"/>
              </w:rPr>
            </w:pPr>
          </w:p>
          <w:p w:rsidR="00F84D5E" w:rsidRDefault="00F84D5E" w:rsidP="00C1174D">
            <w:pPr>
              <w:pStyle w:val="Heading4"/>
            </w:pPr>
            <w:r w:rsidRPr="00421E36">
              <w:rPr>
                <w:sz w:val="28"/>
                <w:szCs w:val="28"/>
              </w:rPr>
              <w:t xml:space="preserve">Grade </w:t>
            </w:r>
            <w:r w:rsidR="005C7DCA">
              <w:rPr>
                <w:sz w:val="28"/>
                <w:szCs w:val="28"/>
              </w:rPr>
              <w:t>4 -</w:t>
            </w:r>
            <w:r w:rsidR="005C7DCA" w:rsidRPr="005C7DCA">
              <w:t xml:space="preserve"> </w:t>
            </w:r>
            <w:r w:rsidR="001F390E" w:rsidRPr="00463C4F">
              <w:rPr>
                <w:sz w:val="28"/>
                <w:szCs w:val="28"/>
              </w:rPr>
              <w:t>SOCIAL STUDIES</w:t>
            </w:r>
            <w:r w:rsidR="001F390E" w:rsidRPr="00B53FA9">
              <w:t xml:space="preserve"> </w:t>
            </w:r>
          </w:p>
          <w:p w:rsidR="00421E36" w:rsidRPr="00B53FA9" w:rsidRDefault="00421E36" w:rsidP="00421E36">
            <w:pPr>
              <w:pStyle w:val="MainTextBullet"/>
              <w:numPr>
                <w:ilvl w:val="0"/>
                <w:numId w:val="0"/>
              </w:numPr>
              <w:tabs>
                <w:tab w:val="left" w:pos="352"/>
              </w:tabs>
              <w:ind w:left="18"/>
              <w:rPr>
                <w:b/>
                <w:color w:val="C00000"/>
                <w:lang w:val="en-CA"/>
              </w:rPr>
            </w:pPr>
            <w:r>
              <w:rPr>
                <w:b/>
                <w:color w:val="C00000"/>
                <w:lang w:val="en-CA"/>
              </w:rPr>
              <w:t>OVERALL EXPECTATION</w:t>
            </w:r>
            <w:r w:rsidRPr="00B53FA9">
              <w:rPr>
                <w:b/>
                <w:color w:val="C00000"/>
                <w:lang w:val="en-CA"/>
              </w:rPr>
              <w:t xml:space="preserve"> </w:t>
            </w:r>
          </w:p>
          <w:p w:rsidR="006C4AC1" w:rsidRDefault="002757AA" w:rsidP="006C4AC1">
            <w:pPr>
              <w:rPr>
                <w:rFonts w:ascii="Arial" w:hAnsi="Arial" w:cs="Arial"/>
                <w:sz w:val="18"/>
                <w:szCs w:val="18"/>
              </w:rPr>
            </w:pPr>
            <w:r w:rsidRPr="00D42CE2">
              <w:rPr>
                <w:rFonts w:ascii="Arial" w:hAnsi="Arial" w:cs="Arial"/>
                <w:b/>
                <w:sz w:val="18"/>
                <w:szCs w:val="18"/>
              </w:rPr>
              <w:t>B2.</w:t>
            </w:r>
            <w:r w:rsidRPr="00D42CE2">
              <w:rPr>
                <w:rFonts w:ascii="Arial" w:hAnsi="Arial" w:cs="Arial"/>
                <w:sz w:val="18"/>
                <w:szCs w:val="18"/>
              </w:rPr>
              <w:t xml:space="preserve"> Inquiry: use the social studies inquiry process to investigate some issues and challenges associated with balancing human needs/wants and activities with environmental stewardship in one or more of the political and/or physical regions of Canada </w:t>
            </w:r>
          </w:p>
          <w:p w:rsidR="00421E36" w:rsidRPr="00B53FA9" w:rsidRDefault="00421E36" w:rsidP="006C4AC1">
            <w:pPr>
              <w:rPr>
                <w:b/>
                <w:color w:val="C00000"/>
                <w:lang w:val="en-CA"/>
              </w:rPr>
            </w:pPr>
            <w:r>
              <w:rPr>
                <w:b/>
                <w:color w:val="C00000"/>
                <w:lang w:val="en-CA"/>
              </w:rPr>
              <w:t xml:space="preserve">SPECIFIC </w:t>
            </w:r>
            <w:r w:rsidRPr="00B53FA9">
              <w:rPr>
                <w:b/>
                <w:color w:val="C00000"/>
                <w:lang w:val="en-CA"/>
              </w:rPr>
              <w:t xml:space="preserve">EXPECTATIONS </w:t>
            </w:r>
          </w:p>
          <w:p w:rsidR="00643302" w:rsidRPr="00D42CE2" w:rsidRDefault="00643302" w:rsidP="00463C4F">
            <w:pPr>
              <w:pStyle w:val="MainTextBullet"/>
              <w:numPr>
                <w:ilvl w:val="0"/>
                <w:numId w:val="0"/>
              </w:numPr>
              <w:tabs>
                <w:tab w:val="left" w:pos="352"/>
              </w:tabs>
              <w:rPr>
                <w:sz w:val="18"/>
                <w:szCs w:val="18"/>
              </w:rPr>
            </w:pPr>
            <w:r w:rsidRPr="002757AA">
              <w:rPr>
                <w:rFonts w:cs="MyriaMM"/>
                <w:b/>
                <w:color w:val="000000"/>
              </w:rPr>
              <w:t>B2</w:t>
            </w:r>
            <w:r w:rsidRPr="00D42CE2">
              <w:rPr>
                <w:rFonts w:cs="MyriaMM"/>
                <w:b/>
                <w:color w:val="000000"/>
                <w:sz w:val="18"/>
                <w:szCs w:val="18"/>
              </w:rPr>
              <w:t>. Inquiry: Balancing Human Needs and Environmental Stewardship</w:t>
            </w:r>
          </w:p>
          <w:p w:rsidR="00C0396B" w:rsidRPr="00D42CE2" w:rsidRDefault="00C0396B" w:rsidP="00C644AA">
            <w:pPr>
              <w:pStyle w:val="MainText"/>
              <w:rPr>
                <w:sz w:val="18"/>
                <w:szCs w:val="18"/>
              </w:rPr>
            </w:pPr>
            <w:r w:rsidRPr="00D42CE2">
              <w:rPr>
                <w:b/>
                <w:sz w:val="18"/>
                <w:szCs w:val="18"/>
              </w:rPr>
              <w:t>B2.1</w:t>
            </w:r>
            <w:r w:rsidRPr="00D42CE2">
              <w:rPr>
                <w:sz w:val="18"/>
                <w:szCs w:val="18"/>
              </w:rPr>
              <w:t xml:space="preserve"> formulate questions to guide investigations into some of the issues and challenges associated with balancing human needs/wants and activities with environmental stewardship in one or more of the political and/or physical regions of Canada </w:t>
            </w:r>
          </w:p>
          <w:p w:rsidR="00C0396B" w:rsidRPr="00D42CE2" w:rsidRDefault="00C0396B" w:rsidP="00C644AA">
            <w:pPr>
              <w:pStyle w:val="MainText"/>
              <w:rPr>
                <w:i/>
                <w:iCs/>
                <w:sz w:val="18"/>
                <w:szCs w:val="18"/>
              </w:rPr>
            </w:pPr>
            <w:r w:rsidRPr="00D42CE2">
              <w:rPr>
                <w:b/>
                <w:sz w:val="18"/>
                <w:szCs w:val="18"/>
              </w:rPr>
              <w:t>B2.2</w:t>
            </w:r>
            <w:r w:rsidRPr="00D42CE2">
              <w:rPr>
                <w:sz w:val="18"/>
                <w:szCs w:val="18"/>
              </w:rPr>
              <w:t xml:space="preserve"> gather and organize information and data from various sources to investigate issues and challenges associated with balancing human needs/wants and activities with environmental stewardship in one or more of the political and/or physical regions of Canada</w:t>
            </w:r>
            <w:r w:rsidRPr="00D42CE2">
              <w:rPr>
                <w:i/>
                <w:iCs/>
                <w:sz w:val="18"/>
                <w:szCs w:val="18"/>
              </w:rPr>
              <w:t>)</w:t>
            </w:r>
          </w:p>
          <w:p w:rsidR="00C0396B" w:rsidRPr="00D42CE2" w:rsidRDefault="00C0396B" w:rsidP="002757AA">
            <w:pPr>
              <w:rPr>
                <w:rFonts w:ascii="Arial" w:hAnsi="Arial" w:cs="Arial"/>
                <w:sz w:val="18"/>
                <w:szCs w:val="18"/>
              </w:rPr>
            </w:pPr>
            <w:r w:rsidRPr="00D42CE2">
              <w:rPr>
                <w:rFonts w:ascii="Arial" w:hAnsi="Arial" w:cs="Arial"/>
                <w:b/>
                <w:sz w:val="18"/>
                <w:szCs w:val="18"/>
              </w:rPr>
              <w:t>B2.5</w:t>
            </w:r>
            <w:r w:rsidRPr="00D42CE2">
              <w:rPr>
                <w:rFonts w:ascii="Arial" w:hAnsi="Arial" w:cs="Arial"/>
                <w:sz w:val="18"/>
                <w:szCs w:val="18"/>
              </w:rPr>
              <w:t xml:space="preserve"> evaluat</w:t>
            </w:r>
            <w:r w:rsidR="002757AA" w:rsidRPr="00D42CE2">
              <w:rPr>
                <w:rFonts w:ascii="Arial" w:hAnsi="Arial" w:cs="Arial"/>
                <w:sz w:val="18"/>
                <w:szCs w:val="18"/>
              </w:rPr>
              <w:t xml:space="preserve">e evidence and draw conclusions </w:t>
            </w:r>
            <w:r w:rsidRPr="00D42CE2">
              <w:rPr>
                <w:rFonts w:ascii="Arial" w:hAnsi="Arial" w:cs="Arial"/>
                <w:sz w:val="18"/>
                <w:szCs w:val="18"/>
              </w:rPr>
              <w:t>about issues and challenges associated with balancing human needs/wants and activities with environmental stewardship in Canada</w:t>
            </w:r>
          </w:p>
          <w:p w:rsidR="00C0396B" w:rsidRPr="00D42CE2" w:rsidRDefault="00C0396B" w:rsidP="00C0396B">
            <w:pPr>
              <w:pStyle w:val="MainText"/>
              <w:rPr>
                <w:sz w:val="18"/>
                <w:szCs w:val="18"/>
              </w:rPr>
            </w:pPr>
            <w:r w:rsidRPr="00D42CE2">
              <w:rPr>
                <w:b/>
                <w:sz w:val="18"/>
                <w:szCs w:val="18"/>
              </w:rPr>
              <w:t>B2.6</w:t>
            </w:r>
            <w:r w:rsidRPr="00D42CE2">
              <w:rPr>
                <w:sz w:val="18"/>
                <w:szCs w:val="18"/>
              </w:rPr>
              <w:t xml:space="preserve"> communicate the results of their inquiries using appropriate vocabulary</w:t>
            </w:r>
          </w:p>
          <w:p w:rsidR="0061032A" w:rsidRDefault="0061032A" w:rsidP="0061032A">
            <w:pPr>
              <w:pStyle w:val="Heading4"/>
              <w:rPr>
                <w:sz w:val="28"/>
                <w:szCs w:val="28"/>
              </w:rPr>
            </w:pPr>
          </w:p>
          <w:p w:rsidR="0061032A" w:rsidRDefault="0061032A" w:rsidP="0061032A">
            <w:pPr>
              <w:pStyle w:val="Heading4"/>
            </w:pPr>
            <w:r w:rsidRPr="00421E36">
              <w:rPr>
                <w:sz w:val="28"/>
                <w:szCs w:val="28"/>
              </w:rPr>
              <w:t xml:space="preserve">Grade </w:t>
            </w:r>
            <w:r>
              <w:rPr>
                <w:sz w:val="28"/>
                <w:szCs w:val="28"/>
              </w:rPr>
              <w:t>5</w:t>
            </w:r>
            <w:r w:rsidR="005C7DCA">
              <w:rPr>
                <w:sz w:val="28"/>
                <w:szCs w:val="28"/>
              </w:rPr>
              <w:t xml:space="preserve"> </w:t>
            </w:r>
            <w:r w:rsidR="00463C4F" w:rsidRPr="00463C4F">
              <w:rPr>
                <w:sz w:val="28"/>
                <w:szCs w:val="28"/>
              </w:rPr>
              <w:t>-</w:t>
            </w:r>
            <w:r w:rsidR="00463C4F">
              <w:rPr>
                <w:sz w:val="28"/>
                <w:szCs w:val="28"/>
              </w:rPr>
              <w:t xml:space="preserve"> </w:t>
            </w:r>
            <w:r w:rsidRPr="00463C4F">
              <w:rPr>
                <w:sz w:val="28"/>
                <w:szCs w:val="28"/>
              </w:rPr>
              <w:t>SOCIAL STUDIES</w:t>
            </w:r>
          </w:p>
          <w:p w:rsidR="0061032A" w:rsidRPr="00D42CE2" w:rsidRDefault="0061032A" w:rsidP="00C0396B">
            <w:pPr>
              <w:pStyle w:val="MainText"/>
              <w:rPr>
                <w:sz w:val="18"/>
                <w:szCs w:val="18"/>
              </w:rPr>
            </w:pPr>
            <w:r w:rsidRPr="00D42CE2">
              <w:rPr>
                <w:sz w:val="18"/>
                <w:szCs w:val="18"/>
              </w:rPr>
              <w:t>Grade 5 Social Studies curriculum expectations do not apply to this Financial Literacy unit.</w:t>
            </w:r>
          </w:p>
          <w:p w:rsidR="00D826BE" w:rsidRPr="00B53FA9" w:rsidRDefault="00D826BE" w:rsidP="00C0396B">
            <w:pPr>
              <w:pStyle w:val="MainText"/>
            </w:pPr>
          </w:p>
          <w:p w:rsidR="00643302" w:rsidRDefault="00643302" w:rsidP="00643302">
            <w:pPr>
              <w:pStyle w:val="MainText"/>
              <w:rPr>
                <w:b/>
              </w:rPr>
            </w:pPr>
            <w:r w:rsidRPr="0061032A">
              <w:rPr>
                <w:b/>
                <w:sz w:val="28"/>
                <w:szCs w:val="28"/>
              </w:rPr>
              <w:t xml:space="preserve">Grade </w:t>
            </w:r>
            <w:r>
              <w:rPr>
                <w:b/>
                <w:sz w:val="28"/>
                <w:szCs w:val="28"/>
              </w:rPr>
              <w:t>4</w:t>
            </w:r>
            <w:r w:rsidR="005C7DCA">
              <w:rPr>
                <w:b/>
                <w:sz w:val="28"/>
                <w:szCs w:val="28"/>
              </w:rPr>
              <w:t xml:space="preserve"> </w:t>
            </w:r>
            <w:r w:rsidR="00463C4F" w:rsidRPr="00463C4F">
              <w:rPr>
                <w:b/>
                <w:sz w:val="28"/>
                <w:szCs w:val="28"/>
              </w:rPr>
              <w:t>-</w:t>
            </w:r>
            <w:r w:rsidR="00463C4F">
              <w:rPr>
                <w:b/>
                <w:sz w:val="28"/>
                <w:szCs w:val="28"/>
              </w:rPr>
              <w:t xml:space="preserve"> </w:t>
            </w:r>
            <w:r w:rsidR="00463C4F" w:rsidRPr="00463C4F">
              <w:rPr>
                <w:b/>
                <w:sz w:val="28"/>
                <w:szCs w:val="28"/>
              </w:rPr>
              <w:t>SCIENCE &amp; TECHNOLOGY</w:t>
            </w:r>
            <w:r w:rsidR="00463C4F">
              <w:rPr>
                <w:b/>
                <w:sz w:val="28"/>
                <w:szCs w:val="28"/>
              </w:rPr>
              <w:t xml:space="preserve"> </w:t>
            </w:r>
          </w:p>
          <w:p w:rsidR="00643302" w:rsidRPr="00CF61AC" w:rsidRDefault="00643302" w:rsidP="00643302">
            <w:pPr>
              <w:pStyle w:val="MainText"/>
              <w:rPr>
                <w:sz w:val="18"/>
                <w:szCs w:val="18"/>
              </w:rPr>
            </w:pPr>
            <w:r w:rsidRPr="00CF61AC">
              <w:rPr>
                <w:sz w:val="18"/>
                <w:szCs w:val="18"/>
              </w:rPr>
              <w:t>Grade 4 Science &amp; Technology curriculum expectations do not apply to this Financial Literacy unit.</w:t>
            </w:r>
          </w:p>
          <w:p w:rsidR="00643302" w:rsidRPr="00CF61AC" w:rsidRDefault="00643302" w:rsidP="00C1174D">
            <w:pPr>
              <w:pStyle w:val="MainText"/>
              <w:rPr>
                <w:b/>
                <w:sz w:val="18"/>
                <w:szCs w:val="18"/>
              </w:rPr>
            </w:pPr>
          </w:p>
          <w:p w:rsidR="00B53FA9" w:rsidRPr="00463C4F" w:rsidRDefault="00F84D5E" w:rsidP="00C1174D">
            <w:pPr>
              <w:pStyle w:val="MainText"/>
              <w:rPr>
                <w:b/>
                <w:sz w:val="28"/>
                <w:szCs w:val="28"/>
              </w:rPr>
            </w:pPr>
            <w:r w:rsidRPr="00463C4F">
              <w:rPr>
                <w:b/>
                <w:sz w:val="28"/>
                <w:szCs w:val="28"/>
              </w:rPr>
              <w:t>Grade 5</w:t>
            </w:r>
            <w:r w:rsidR="005C7DCA">
              <w:rPr>
                <w:b/>
                <w:sz w:val="28"/>
                <w:szCs w:val="28"/>
              </w:rPr>
              <w:t xml:space="preserve"> </w:t>
            </w:r>
            <w:r w:rsidR="00463C4F" w:rsidRPr="00463C4F">
              <w:rPr>
                <w:b/>
                <w:sz w:val="28"/>
                <w:szCs w:val="28"/>
              </w:rPr>
              <w:t>-</w:t>
            </w:r>
            <w:r w:rsidR="00463C4F">
              <w:rPr>
                <w:b/>
                <w:sz w:val="28"/>
                <w:szCs w:val="28"/>
              </w:rPr>
              <w:t xml:space="preserve"> </w:t>
            </w:r>
            <w:r w:rsidR="00643302" w:rsidRPr="00463C4F">
              <w:rPr>
                <w:b/>
                <w:sz w:val="28"/>
                <w:szCs w:val="28"/>
              </w:rPr>
              <w:t xml:space="preserve">SCIENCE &amp; </w:t>
            </w:r>
            <w:r w:rsidR="00B53FA9" w:rsidRPr="00463C4F">
              <w:rPr>
                <w:b/>
                <w:sz w:val="28"/>
                <w:szCs w:val="28"/>
              </w:rPr>
              <w:t xml:space="preserve">TECHNOLOGY </w:t>
            </w:r>
          </w:p>
          <w:p w:rsidR="00B53FA9" w:rsidRDefault="00B53FA9" w:rsidP="00B53FA9">
            <w:pPr>
              <w:pStyle w:val="MainTextBullet"/>
              <w:numPr>
                <w:ilvl w:val="0"/>
                <w:numId w:val="0"/>
              </w:numPr>
            </w:pPr>
          </w:p>
          <w:p w:rsidR="00B442AA" w:rsidRPr="00B442AA" w:rsidRDefault="00B442AA" w:rsidP="00B442AA">
            <w:pPr>
              <w:autoSpaceDE w:val="0"/>
              <w:autoSpaceDN w:val="0"/>
              <w:adjustRightInd w:val="0"/>
              <w:rPr>
                <w:rFonts w:ascii="Arial" w:hAnsi="Arial" w:cs="Arial"/>
                <w:b/>
                <w:bCs/>
                <w:sz w:val="20"/>
                <w:szCs w:val="20"/>
                <w:lang w:val="en-CA"/>
              </w:rPr>
            </w:pPr>
            <w:r w:rsidRPr="00B442AA">
              <w:rPr>
                <w:rFonts w:ascii="Arial" w:hAnsi="Arial" w:cs="Arial"/>
                <w:b/>
                <w:bCs/>
                <w:sz w:val="20"/>
                <w:szCs w:val="20"/>
                <w:lang w:val="en-CA"/>
              </w:rPr>
              <w:t>UNDERSTANDING EARTH AND</w:t>
            </w:r>
            <w:r>
              <w:rPr>
                <w:rFonts w:ascii="Arial" w:hAnsi="Arial" w:cs="Arial"/>
                <w:b/>
                <w:bCs/>
                <w:sz w:val="20"/>
                <w:szCs w:val="20"/>
                <w:lang w:val="en-CA"/>
              </w:rPr>
              <w:t xml:space="preserve"> </w:t>
            </w:r>
            <w:r w:rsidRPr="00B442AA">
              <w:rPr>
                <w:rFonts w:ascii="Arial" w:hAnsi="Arial" w:cs="Arial"/>
                <w:b/>
                <w:bCs/>
                <w:sz w:val="20"/>
                <w:szCs w:val="20"/>
                <w:lang w:val="en-CA"/>
              </w:rPr>
              <w:t>SPACE SYSTEMS</w:t>
            </w:r>
            <w:r>
              <w:rPr>
                <w:rFonts w:ascii="Arial" w:hAnsi="Arial" w:cs="Arial"/>
                <w:b/>
                <w:bCs/>
                <w:sz w:val="20"/>
                <w:szCs w:val="20"/>
                <w:lang w:val="en-CA"/>
              </w:rPr>
              <w:t>:</w:t>
            </w:r>
          </w:p>
          <w:p w:rsidR="00B442AA" w:rsidRPr="00463C4F" w:rsidRDefault="00B442AA" w:rsidP="00B442AA">
            <w:pPr>
              <w:autoSpaceDE w:val="0"/>
              <w:autoSpaceDN w:val="0"/>
              <w:adjustRightInd w:val="0"/>
              <w:rPr>
                <w:rFonts w:ascii="Arial" w:hAnsi="Arial" w:cs="Arial"/>
                <w:b/>
                <w:sz w:val="20"/>
                <w:szCs w:val="20"/>
                <w:lang w:val="en-CA"/>
              </w:rPr>
            </w:pPr>
            <w:r w:rsidRPr="00463C4F">
              <w:rPr>
                <w:rFonts w:ascii="Arial" w:hAnsi="Arial" w:cs="Arial"/>
                <w:b/>
                <w:sz w:val="20"/>
                <w:szCs w:val="20"/>
                <w:lang w:val="en-CA"/>
              </w:rPr>
              <w:t>CONSERVATION OF ENERGY AND RESOURCES</w:t>
            </w:r>
          </w:p>
          <w:p w:rsidR="00B442AA" w:rsidRDefault="00B442AA" w:rsidP="00B442AA">
            <w:pPr>
              <w:autoSpaceDE w:val="0"/>
              <w:autoSpaceDN w:val="0"/>
              <w:adjustRightInd w:val="0"/>
              <w:rPr>
                <w:rFonts w:ascii="Arial" w:hAnsi="Arial" w:cs="Arial"/>
                <w:sz w:val="20"/>
                <w:szCs w:val="20"/>
                <w:lang w:val="en-CA"/>
              </w:rPr>
            </w:pPr>
          </w:p>
          <w:p w:rsidR="00B442AA" w:rsidRPr="00002306" w:rsidRDefault="00B442AA" w:rsidP="00B442AA">
            <w:pPr>
              <w:autoSpaceDE w:val="0"/>
              <w:autoSpaceDN w:val="0"/>
              <w:adjustRightInd w:val="0"/>
              <w:rPr>
                <w:rFonts w:ascii="Arial" w:hAnsi="Arial" w:cs="Arial"/>
                <w:b/>
                <w:color w:val="C00000"/>
                <w:sz w:val="20"/>
                <w:szCs w:val="20"/>
                <w:lang w:val="en-CA"/>
              </w:rPr>
            </w:pPr>
            <w:r w:rsidRPr="00002306">
              <w:rPr>
                <w:rFonts w:ascii="Arial" w:hAnsi="Arial" w:cs="Arial"/>
                <w:b/>
                <w:color w:val="C00000"/>
                <w:sz w:val="20"/>
                <w:szCs w:val="20"/>
                <w:lang w:val="en-CA"/>
              </w:rPr>
              <w:t>OVERALL EXPECTATION</w:t>
            </w:r>
          </w:p>
          <w:p w:rsidR="00B442AA" w:rsidRPr="000371CB" w:rsidRDefault="00B442AA" w:rsidP="00B442AA">
            <w:pPr>
              <w:autoSpaceDE w:val="0"/>
              <w:autoSpaceDN w:val="0"/>
              <w:adjustRightInd w:val="0"/>
              <w:rPr>
                <w:rFonts w:ascii="Arial" w:hAnsi="Arial" w:cs="Arial"/>
                <w:color w:val="231F20"/>
                <w:sz w:val="18"/>
                <w:szCs w:val="18"/>
                <w:lang w:val="en-CA"/>
              </w:rPr>
            </w:pPr>
            <w:r w:rsidRPr="000371CB">
              <w:rPr>
                <w:rFonts w:ascii="Arial" w:hAnsi="Arial" w:cs="Arial"/>
                <w:b/>
                <w:bCs/>
                <w:color w:val="231F20"/>
                <w:sz w:val="18"/>
                <w:szCs w:val="18"/>
                <w:lang w:val="en-CA"/>
              </w:rPr>
              <w:t xml:space="preserve">1. </w:t>
            </w:r>
            <w:r w:rsidRPr="000371CB">
              <w:rPr>
                <w:rFonts w:ascii="Arial" w:hAnsi="Arial" w:cs="Arial"/>
                <w:color w:val="231F20"/>
                <w:sz w:val="18"/>
                <w:szCs w:val="18"/>
                <w:lang w:val="en-CA"/>
              </w:rPr>
              <w:t>analyse the immediate and long-term effects of energy and resource use on society and the environment, and evaluate options for conserving energy and resources;</w:t>
            </w:r>
          </w:p>
          <w:p w:rsidR="00B442AA" w:rsidRPr="000371CB" w:rsidRDefault="00B442AA" w:rsidP="00B442AA">
            <w:pPr>
              <w:autoSpaceDE w:val="0"/>
              <w:autoSpaceDN w:val="0"/>
              <w:adjustRightInd w:val="0"/>
              <w:rPr>
                <w:rFonts w:ascii="Arial" w:hAnsi="Arial" w:cs="Arial"/>
                <w:b/>
                <w:bCs/>
                <w:sz w:val="18"/>
                <w:szCs w:val="18"/>
                <w:lang w:val="en-CA"/>
              </w:rPr>
            </w:pPr>
            <w:r w:rsidRPr="000371CB">
              <w:rPr>
                <w:rFonts w:ascii="Arial" w:hAnsi="Arial" w:cs="Arial"/>
                <w:b/>
                <w:bCs/>
                <w:sz w:val="18"/>
                <w:szCs w:val="18"/>
                <w:lang w:val="en-CA"/>
              </w:rPr>
              <w:t>Relating Science and Technology to Society and the Environment</w:t>
            </w:r>
          </w:p>
          <w:p w:rsidR="006C4AC1" w:rsidRPr="000371CB" w:rsidRDefault="00B442AA" w:rsidP="006C4AC1">
            <w:pPr>
              <w:autoSpaceDE w:val="0"/>
              <w:autoSpaceDN w:val="0"/>
              <w:adjustRightInd w:val="0"/>
              <w:rPr>
                <w:rFonts w:ascii="Arial" w:hAnsi="Arial" w:cs="Arial"/>
                <w:color w:val="231F20"/>
                <w:sz w:val="18"/>
                <w:szCs w:val="18"/>
                <w:lang w:val="en-CA"/>
              </w:rPr>
            </w:pPr>
            <w:r w:rsidRPr="000371CB">
              <w:rPr>
                <w:rFonts w:ascii="Arial" w:hAnsi="Arial" w:cs="Arial"/>
                <w:b/>
                <w:bCs/>
                <w:color w:val="231F20"/>
                <w:sz w:val="18"/>
                <w:szCs w:val="18"/>
                <w:lang w:val="en-CA"/>
              </w:rPr>
              <w:t xml:space="preserve">1.1 </w:t>
            </w:r>
            <w:r w:rsidRPr="000371CB">
              <w:rPr>
                <w:rFonts w:ascii="Arial" w:hAnsi="Arial" w:cs="Arial"/>
                <w:color w:val="231F20"/>
                <w:sz w:val="18"/>
                <w:szCs w:val="18"/>
                <w:lang w:val="en-CA"/>
              </w:rPr>
              <w:t>analyse the long-term impacts on society and the environment of human uses of energy and natural resources, and suggest ways to reduce these impacts</w:t>
            </w:r>
            <w:r w:rsidR="000371CB">
              <w:rPr>
                <w:rFonts w:ascii="Arial" w:hAnsi="Arial" w:cs="Arial"/>
                <w:color w:val="231F20"/>
                <w:sz w:val="18"/>
                <w:szCs w:val="18"/>
                <w:lang w:val="en-CA"/>
              </w:rPr>
              <w:t>;</w:t>
            </w:r>
            <w:r w:rsidRPr="000371CB">
              <w:rPr>
                <w:rFonts w:ascii="Arial" w:hAnsi="Arial" w:cs="Arial"/>
                <w:color w:val="231F20"/>
                <w:sz w:val="18"/>
                <w:szCs w:val="18"/>
                <w:lang w:val="en-CA"/>
              </w:rPr>
              <w:t xml:space="preserve"> </w:t>
            </w:r>
          </w:p>
          <w:p w:rsidR="00615FA5" w:rsidRDefault="00B442AA" w:rsidP="006C4AC1">
            <w:pPr>
              <w:autoSpaceDE w:val="0"/>
              <w:autoSpaceDN w:val="0"/>
              <w:adjustRightInd w:val="0"/>
              <w:rPr>
                <w:rFonts w:ascii="Arial" w:hAnsi="Arial" w:cs="Arial"/>
                <w:color w:val="231F20"/>
                <w:sz w:val="20"/>
                <w:szCs w:val="20"/>
                <w:lang w:val="en-CA"/>
              </w:rPr>
            </w:pPr>
            <w:r w:rsidRPr="000371CB">
              <w:rPr>
                <w:rFonts w:ascii="Arial" w:hAnsi="Arial" w:cs="Arial"/>
                <w:b/>
                <w:bCs/>
                <w:color w:val="231F20"/>
                <w:sz w:val="18"/>
                <w:szCs w:val="18"/>
                <w:lang w:val="en-CA"/>
              </w:rPr>
              <w:t xml:space="preserve">1.2 </w:t>
            </w:r>
            <w:r w:rsidRPr="000371CB">
              <w:rPr>
                <w:rFonts w:ascii="Arial" w:hAnsi="Arial" w:cs="Arial"/>
                <w:color w:val="231F20"/>
                <w:sz w:val="18"/>
                <w:szCs w:val="18"/>
                <w:lang w:val="en-CA"/>
              </w:rPr>
              <w:t>evaluate the effects of various technologies on energy consumption and propose ways in which individuals can improve energy conservation</w:t>
            </w:r>
            <w:r w:rsidR="000371CB">
              <w:rPr>
                <w:rFonts w:ascii="Arial" w:hAnsi="Arial" w:cs="Arial"/>
                <w:color w:val="231F20"/>
                <w:sz w:val="18"/>
                <w:szCs w:val="18"/>
                <w:lang w:val="en-CA"/>
              </w:rPr>
              <w:t>.</w:t>
            </w:r>
            <w:r w:rsidR="006C4AC1">
              <w:rPr>
                <w:rFonts w:ascii="Arial" w:hAnsi="Arial" w:cs="Arial"/>
                <w:color w:val="231F20"/>
                <w:sz w:val="20"/>
                <w:szCs w:val="20"/>
                <w:lang w:val="en-CA"/>
              </w:rPr>
              <w:t xml:space="preserve"> </w:t>
            </w: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Default="00292847" w:rsidP="006C4AC1">
            <w:pPr>
              <w:autoSpaceDE w:val="0"/>
              <w:autoSpaceDN w:val="0"/>
              <w:adjustRightInd w:val="0"/>
              <w:rPr>
                <w:rFonts w:ascii="Arial" w:hAnsi="Arial" w:cs="Arial"/>
                <w:color w:val="231F20"/>
                <w:sz w:val="20"/>
                <w:szCs w:val="20"/>
                <w:lang w:val="en-CA"/>
              </w:rPr>
            </w:pPr>
          </w:p>
          <w:p w:rsidR="00292847" w:rsidRPr="00F41390" w:rsidRDefault="00292847" w:rsidP="006C4AC1">
            <w:pPr>
              <w:autoSpaceDE w:val="0"/>
              <w:autoSpaceDN w:val="0"/>
              <w:adjustRightInd w:val="0"/>
              <w:rPr>
                <w:sz w:val="18"/>
                <w:szCs w:val="18"/>
              </w:rPr>
            </w:pPr>
          </w:p>
        </w:tc>
        <w:tc>
          <w:tcPr>
            <w:tcW w:w="2946" w:type="dxa"/>
            <w:gridSpan w:val="3"/>
          </w:tcPr>
          <w:p w:rsidR="00F84D5E" w:rsidRPr="00F41390" w:rsidRDefault="00F84D5E" w:rsidP="00E25506">
            <w:pPr>
              <w:pStyle w:val="MainText"/>
              <w:rPr>
                <w:sz w:val="18"/>
                <w:szCs w:val="18"/>
              </w:rPr>
            </w:pPr>
          </w:p>
          <w:p w:rsidR="00F84D5E" w:rsidRPr="00B91918" w:rsidRDefault="00F84D5E" w:rsidP="00C1174D">
            <w:pPr>
              <w:pStyle w:val="MainText"/>
              <w:rPr>
                <w:sz w:val="18"/>
                <w:szCs w:val="18"/>
              </w:rPr>
            </w:pPr>
            <w:r w:rsidRPr="00B91918">
              <w:rPr>
                <w:sz w:val="18"/>
                <w:szCs w:val="18"/>
              </w:rPr>
              <w:t xml:space="preserve">By the end of this unit students will be able to: </w:t>
            </w:r>
          </w:p>
          <w:p w:rsidR="00F84D5E" w:rsidRPr="00B91918" w:rsidRDefault="00F84D5E" w:rsidP="00C1174D">
            <w:pPr>
              <w:pStyle w:val="MainText"/>
              <w:rPr>
                <w:sz w:val="18"/>
                <w:szCs w:val="18"/>
              </w:rPr>
            </w:pPr>
          </w:p>
          <w:p w:rsidR="00C644AA" w:rsidRPr="00B91918" w:rsidRDefault="00C644AA" w:rsidP="00BB68B9">
            <w:pPr>
              <w:pStyle w:val="MainTextBullet"/>
              <w:numPr>
                <w:ilvl w:val="0"/>
                <w:numId w:val="14"/>
              </w:numPr>
              <w:ind w:left="610" w:hanging="283"/>
              <w:rPr>
                <w:sz w:val="18"/>
                <w:szCs w:val="18"/>
              </w:rPr>
            </w:pPr>
            <w:r w:rsidRPr="00B91918">
              <w:rPr>
                <w:sz w:val="18"/>
                <w:szCs w:val="18"/>
              </w:rPr>
              <w:t xml:space="preserve">Develop questions </w:t>
            </w:r>
            <w:r w:rsidR="00DB07DE" w:rsidRPr="00B91918">
              <w:rPr>
                <w:sz w:val="18"/>
                <w:szCs w:val="18"/>
              </w:rPr>
              <w:t>g</w:t>
            </w:r>
            <w:r w:rsidRPr="00B91918">
              <w:rPr>
                <w:sz w:val="18"/>
                <w:szCs w:val="18"/>
              </w:rPr>
              <w:t>uid</w:t>
            </w:r>
            <w:r w:rsidR="00DB07DE" w:rsidRPr="00B91918">
              <w:rPr>
                <w:sz w:val="18"/>
                <w:szCs w:val="18"/>
              </w:rPr>
              <w:t>ing</w:t>
            </w:r>
            <w:r w:rsidRPr="00B91918">
              <w:rPr>
                <w:sz w:val="18"/>
                <w:szCs w:val="18"/>
              </w:rPr>
              <w:t xml:space="preserve"> investigations into some of the issues and challenges associated with balancing human needs/wants and activities with respect to water usage</w:t>
            </w:r>
            <w:r w:rsidR="00463C4F" w:rsidRPr="00B91918">
              <w:rPr>
                <w:sz w:val="18"/>
                <w:szCs w:val="18"/>
              </w:rPr>
              <w:t>;</w:t>
            </w:r>
          </w:p>
          <w:p w:rsidR="00FF0027" w:rsidRPr="00B91918" w:rsidRDefault="00FF0027" w:rsidP="00FF0027">
            <w:pPr>
              <w:pStyle w:val="MainTextBullet"/>
              <w:numPr>
                <w:ilvl w:val="0"/>
                <w:numId w:val="0"/>
              </w:numPr>
              <w:ind w:left="610"/>
              <w:rPr>
                <w:sz w:val="18"/>
                <w:szCs w:val="18"/>
              </w:rPr>
            </w:pPr>
          </w:p>
          <w:p w:rsidR="00DB07DE" w:rsidRPr="00B91918" w:rsidRDefault="00DB07DE" w:rsidP="00C1174D">
            <w:pPr>
              <w:pStyle w:val="MainTextBullet"/>
              <w:rPr>
                <w:sz w:val="18"/>
                <w:szCs w:val="18"/>
              </w:rPr>
            </w:pPr>
            <w:r w:rsidRPr="00B91918">
              <w:rPr>
                <w:sz w:val="18"/>
                <w:szCs w:val="18"/>
              </w:rPr>
              <w:t xml:space="preserve">Research water usage in their homes and make comparisons with local </w:t>
            </w:r>
            <w:r w:rsidR="00E55193" w:rsidRPr="00B91918">
              <w:rPr>
                <w:sz w:val="18"/>
                <w:szCs w:val="18"/>
              </w:rPr>
              <w:t xml:space="preserve">water </w:t>
            </w:r>
            <w:r w:rsidRPr="00B91918">
              <w:rPr>
                <w:sz w:val="18"/>
                <w:szCs w:val="18"/>
              </w:rPr>
              <w:t>consumption</w:t>
            </w:r>
            <w:r w:rsidR="00463C4F" w:rsidRPr="00B91918">
              <w:rPr>
                <w:sz w:val="18"/>
                <w:szCs w:val="18"/>
              </w:rPr>
              <w:t xml:space="preserve"> using data management and operations sense;</w:t>
            </w:r>
          </w:p>
          <w:p w:rsidR="00FF0027" w:rsidRPr="00B91918" w:rsidRDefault="00FF0027" w:rsidP="00FF0027">
            <w:pPr>
              <w:pStyle w:val="MainTextBullet"/>
              <w:numPr>
                <w:ilvl w:val="0"/>
                <w:numId w:val="0"/>
              </w:numPr>
              <w:ind w:left="576"/>
              <w:rPr>
                <w:sz w:val="18"/>
                <w:szCs w:val="18"/>
              </w:rPr>
            </w:pPr>
          </w:p>
          <w:p w:rsidR="00F43F41" w:rsidRDefault="00AB0CE8" w:rsidP="00C1174D">
            <w:pPr>
              <w:pStyle w:val="MainTextBullet"/>
              <w:rPr>
                <w:sz w:val="18"/>
                <w:szCs w:val="18"/>
              </w:rPr>
            </w:pPr>
            <w:r>
              <w:rPr>
                <w:sz w:val="18"/>
                <w:szCs w:val="18"/>
              </w:rPr>
              <w:t>D</w:t>
            </w:r>
            <w:r w:rsidR="00C644AA" w:rsidRPr="00B91918">
              <w:rPr>
                <w:sz w:val="18"/>
                <w:szCs w:val="18"/>
              </w:rPr>
              <w:t xml:space="preserve">evelop solutions </w:t>
            </w:r>
            <w:r w:rsidR="00F84D5E" w:rsidRPr="00B91918">
              <w:rPr>
                <w:sz w:val="18"/>
                <w:szCs w:val="18"/>
              </w:rPr>
              <w:t xml:space="preserve">to determine how to save water in </w:t>
            </w:r>
            <w:r w:rsidR="003F758D" w:rsidRPr="00B91918">
              <w:rPr>
                <w:sz w:val="18"/>
                <w:szCs w:val="18"/>
              </w:rPr>
              <w:t xml:space="preserve">students’ </w:t>
            </w:r>
            <w:r w:rsidR="00F84D5E" w:rsidRPr="00B91918">
              <w:rPr>
                <w:sz w:val="18"/>
                <w:szCs w:val="18"/>
              </w:rPr>
              <w:t>homes.</w:t>
            </w:r>
          </w:p>
          <w:p w:rsidR="00F43F41" w:rsidRDefault="00F43F41" w:rsidP="00F43F41">
            <w:pPr>
              <w:pStyle w:val="ListParagraph"/>
              <w:rPr>
                <w:sz w:val="18"/>
                <w:szCs w:val="18"/>
              </w:rPr>
            </w:pPr>
          </w:p>
          <w:p w:rsidR="00F84D5E" w:rsidRDefault="00FF0027" w:rsidP="00C1174D">
            <w:pPr>
              <w:pStyle w:val="MainTextBullet"/>
              <w:rPr>
                <w:sz w:val="18"/>
                <w:szCs w:val="18"/>
              </w:rPr>
            </w:pPr>
            <w:r w:rsidRPr="00B91918">
              <w:rPr>
                <w:sz w:val="18"/>
                <w:szCs w:val="18"/>
              </w:rPr>
              <w:t xml:space="preserve"> </w:t>
            </w:r>
            <w:r w:rsidR="00F84D5E" w:rsidRPr="00B91918">
              <w:rPr>
                <w:sz w:val="18"/>
                <w:szCs w:val="18"/>
              </w:rPr>
              <w:t xml:space="preserve">Illustrate examples of water saving </w:t>
            </w:r>
            <w:r w:rsidR="00DB07DE" w:rsidRPr="00B91918">
              <w:rPr>
                <w:sz w:val="18"/>
                <w:szCs w:val="18"/>
              </w:rPr>
              <w:t xml:space="preserve">practices </w:t>
            </w:r>
            <w:r w:rsidR="00F84D5E" w:rsidRPr="00B91918">
              <w:rPr>
                <w:sz w:val="18"/>
                <w:szCs w:val="18"/>
              </w:rPr>
              <w:t>using a variety of art materials</w:t>
            </w:r>
            <w:r w:rsidR="00463C4F" w:rsidRPr="00B91918">
              <w:rPr>
                <w:sz w:val="18"/>
                <w:szCs w:val="18"/>
              </w:rPr>
              <w:t>;</w:t>
            </w:r>
            <w:r w:rsidR="00F84D5E" w:rsidRPr="00B91918">
              <w:rPr>
                <w:sz w:val="18"/>
                <w:szCs w:val="18"/>
              </w:rPr>
              <w:t xml:space="preserve"> </w:t>
            </w:r>
          </w:p>
          <w:p w:rsidR="007877B9" w:rsidRPr="00B91918" w:rsidRDefault="007877B9" w:rsidP="007877B9">
            <w:pPr>
              <w:pStyle w:val="MainTextBullet"/>
              <w:numPr>
                <w:ilvl w:val="0"/>
                <w:numId w:val="0"/>
              </w:numPr>
              <w:rPr>
                <w:sz w:val="18"/>
                <w:szCs w:val="18"/>
              </w:rPr>
            </w:pPr>
          </w:p>
          <w:p w:rsidR="00B91918" w:rsidRPr="00B91918" w:rsidRDefault="00B91918" w:rsidP="00C1174D">
            <w:pPr>
              <w:pStyle w:val="MainTextBullet"/>
              <w:rPr>
                <w:sz w:val="18"/>
                <w:szCs w:val="18"/>
              </w:rPr>
            </w:pPr>
            <w:r w:rsidRPr="00B91918">
              <w:rPr>
                <w:sz w:val="18"/>
                <w:szCs w:val="18"/>
              </w:rPr>
              <w:t>Learn to research water consumption and art history as techniques used by artists on line;</w:t>
            </w:r>
          </w:p>
          <w:p w:rsidR="00FF0027" w:rsidRPr="00B91918" w:rsidRDefault="00FF0027" w:rsidP="00FF0027">
            <w:pPr>
              <w:pStyle w:val="MainTextBullet"/>
              <w:numPr>
                <w:ilvl w:val="0"/>
                <w:numId w:val="0"/>
              </w:numPr>
              <w:rPr>
                <w:sz w:val="18"/>
                <w:szCs w:val="18"/>
              </w:rPr>
            </w:pPr>
          </w:p>
          <w:p w:rsidR="00FF0027" w:rsidRPr="00B91918" w:rsidRDefault="00DB07DE" w:rsidP="00C1174D">
            <w:pPr>
              <w:pStyle w:val="MainTextBullet"/>
              <w:rPr>
                <w:sz w:val="18"/>
                <w:szCs w:val="18"/>
              </w:rPr>
            </w:pPr>
            <w:r w:rsidRPr="00B91918">
              <w:rPr>
                <w:sz w:val="18"/>
                <w:szCs w:val="18"/>
              </w:rPr>
              <w:t>Compare the</w:t>
            </w:r>
            <w:r w:rsidR="00F84D5E" w:rsidRPr="00B91918">
              <w:rPr>
                <w:sz w:val="18"/>
                <w:szCs w:val="18"/>
              </w:rPr>
              <w:t xml:space="preserve"> costs of producing a calendar, and publish</w:t>
            </w:r>
            <w:r w:rsidRPr="00B91918">
              <w:rPr>
                <w:sz w:val="18"/>
                <w:szCs w:val="18"/>
              </w:rPr>
              <w:t>ing</w:t>
            </w:r>
            <w:r w:rsidR="00F84D5E" w:rsidRPr="00B91918">
              <w:rPr>
                <w:sz w:val="18"/>
                <w:szCs w:val="18"/>
              </w:rPr>
              <w:t xml:space="preserve"> it </w:t>
            </w:r>
            <w:r w:rsidR="00463C4F" w:rsidRPr="00B91918">
              <w:rPr>
                <w:sz w:val="18"/>
                <w:szCs w:val="18"/>
              </w:rPr>
              <w:t>using the most economical means;</w:t>
            </w:r>
          </w:p>
          <w:p w:rsidR="00463C4F" w:rsidRPr="00B91918" w:rsidRDefault="00463C4F" w:rsidP="00463C4F">
            <w:pPr>
              <w:pStyle w:val="MainTextBullet"/>
              <w:numPr>
                <w:ilvl w:val="0"/>
                <w:numId w:val="0"/>
              </w:numPr>
              <w:rPr>
                <w:sz w:val="18"/>
                <w:szCs w:val="18"/>
              </w:rPr>
            </w:pPr>
          </w:p>
          <w:p w:rsidR="00463C4F" w:rsidRPr="00B91918" w:rsidRDefault="00463C4F" w:rsidP="00C1174D">
            <w:pPr>
              <w:pStyle w:val="MainTextBullet"/>
              <w:rPr>
                <w:sz w:val="18"/>
                <w:szCs w:val="18"/>
              </w:rPr>
            </w:pPr>
            <w:r w:rsidRPr="00B91918">
              <w:rPr>
                <w:sz w:val="18"/>
                <w:szCs w:val="18"/>
              </w:rPr>
              <w:t xml:space="preserve">Use oral </w:t>
            </w:r>
            <w:r w:rsidR="00A52968" w:rsidRPr="00B91918">
              <w:rPr>
                <w:sz w:val="18"/>
                <w:szCs w:val="18"/>
              </w:rPr>
              <w:t xml:space="preserve">and active listening </w:t>
            </w:r>
            <w:r w:rsidRPr="00B91918">
              <w:rPr>
                <w:sz w:val="18"/>
                <w:szCs w:val="18"/>
              </w:rPr>
              <w:t xml:space="preserve">strategies to </w:t>
            </w:r>
            <w:r w:rsidRPr="00B91918">
              <w:rPr>
                <w:sz w:val="18"/>
                <w:szCs w:val="18"/>
              </w:rPr>
              <w:lastRenderedPageBreak/>
              <w:t xml:space="preserve">communicate </w:t>
            </w:r>
            <w:r w:rsidR="00A52968" w:rsidRPr="00B91918">
              <w:rPr>
                <w:sz w:val="18"/>
                <w:szCs w:val="18"/>
              </w:rPr>
              <w:t>with partner</w:t>
            </w:r>
            <w:r w:rsidR="00B91918" w:rsidRPr="00B91918">
              <w:rPr>
                <w:sz w:val="18"/>
                <w:szCs w:val="18"/>
              </w:rPr>
              <w:t xml:space="preserve"> and with classmates</w:t>
            </w:r>
            <w:r w:rsidRPr="00B91918">
              <w:rPr>
                <w:sz w:val="18"/>
                <w:szCs w:val="18"/>
              </w:rPr>
              <w:t>;</w:t>
            </w:r>
          </w:p>
          <w:p w:rsidR="00F84D5E" w:rsidRPr="00B91918" w:rsidRDefault="00F84D5E" w:rsidP="00FF0027">
            <w:pPr>
              <w:pStyle w:val="MainTextBullet"/>
              <w:numPr>
                <w:ilvl w:val="0"/>
                <w:numId w:val="0"/>
              </w:numPr>
              <w:rPr>
                <w:sz w:val="18"/>
                <w:szCs w:val="18"/>
              </w:rPr>
            </w:pPr>
            <w:r w:rsidRPr="00B91918">
              <w:rPr>
                <w:sz w:val="18"/>
                <w:szCs w:val="18"/>
              </w:rPr>
              <w:t xml:space="preserve"> </w:t>
            </w:r>
          </w:p>
          <w:p w:rsidR="00F84D5E" w:rsidRDefault="00837948" w:rsidP="00C1174D">
            <w:pPr>
              <w:pStyle w:val="MainTextBullet"/>
              <w:rPr>
                <w:sz w:val="18"/>
                <w:szCs w:val="18"/>
              </w:rPr>
            </w:pPr>
            <w:r w:rsidRPr="00B91918">
              <w:rPr>
                <w:sz w:val="18"/>
                <w:szCs w:val="18"/>
              </w:rPr>
              <w:t xml:space="preserve">Use </w:t>
            </w:r>
            <w:proofErr w:type="spellStart"/>
            <w:r w:rsidRPr="00B91918">
              <w:rPr>
                <w:sz w:val="18"/>
                <w:szCs w:val="18"/>
              </w:rPr>
              <w:t>colour</w:t>
            </w:r>
            <w:proofErr w:type="spellEnd"/>
            <w:r w:rsidRPr="00B91918">
              <w:rPr>
                <w:sz w:val="18"/>
                <w:szCs w:val="18"/>
              </w:rPr>
              <w:t>, proportion</w:t>
            </w:r>
            <w:r w:rsidR="00D32E4C" w:rsidRPr="00B91918">
              <w:rPr>
                <w:sz w:val="18"/>
                <w:szCs w:val="18"/>
              </w:rPr>
              <w:t xml:space="preserve">, and placement in the </w:t>
            </w:r>
            <w:r w:rsidRPr="00B91918">
              <w:rPr>
                <w:sz w:val="18"/>
                <w:szCs w:val="18"/>
              </w:rPr>
              <w:t>background, middle</w:t>
            </w:r>
            <w:r w:rsidR="00FF0027" w:rsidRPr="00B91918">
              <w:rPr>
                <w:sz w:val="18"/>
                <w:szCs w:val="18"/>
              </w:rPr>
              <w:t>-</w:t>
            </w:r>
            <w:r w:rsidRPr="00B91918">
              <w:rPr>
                <w:sz w:val="18"/>
                <w:szCs w:val="18"/>
              </w:rPr>
              <w:t>ground, and foreground</w:t>
            </w:r>
            <w:r w:rsidR="00DB07DE" w:rsidRPr="00B91918">
              <w:rPr>
                <w:sz w:val="18"/>
                <w:szCs w:val="18"/>
              </w:rPr>
              <w:t xml:space="preserve"> of a composition</w:t>
            </w:r>
            <w:r w:rsidRPr="00B91918">
              <w:rPr>
                <w:sz w:val="18"/>
                <w:szCs w:val="18"/>
              </w:rPr>
              <w:t xml:space="preserve"> to </w:t>
            </w:r>
            <w:r w:rsidR="00FF0027" w:rsidRPr="00B91918">
              <w:rPr>
                <w:sz w:val="18"/>
                <w:szCs w:val="18"/>
              </w:rPr>
              <w:t xml:space="preserve">visually </w:t>
            </w:r>
            <w:r w:rsidRPr="00B91918">
              <w:rPr>
                <w:sz w:val="18"/>
                <w:szCs w:val="18"/>
              </w:rPr>
              <w:t xml:space="preserve">communicate ideas about </w:t>
            </w:r>
            <w:r w:rsidR="008E1846" w:rsidRPr="00B91918">
              <w:rPr>
                <w:sz w:val="18"/>
                <w:szCs w:val="18"/>
              </w:rPr>
              <w:t xml:space="preserve">saving </w:t>
            </w:r>
            <w:r w:rsidRPr="00B91918">
              <w:rPr>
                <w:sz w:val="18"/>
                <w:szCs w:val="18"/>
              </w:rPr>
              <w:t>water</w:t>
            </w:r>
            <w:r w:rsidR="008E1846" w:rsidRPr="00B91918">
              <w:rPr>
                <w:sz w:val="18"/>
                <w:szCs w:val="18"/>
              </w:rPr>
              <w:t>.</w:t>
            </w:r>
            <w:r w:rsidRPr="00B91918">
              <w:rPr>
                <w:sz w:val="18"/>
                <w:szCs w:val="18"/>
              </w:rPr>
              <w:t xml:space="preserve"> </w:t>
            </w:r>
          </w:p>
          <w:p w:rsidR="006C4AC1" w:rsidRDefault="006C4AC1" w:rsidP="006C4AC1">
            <w:pPr>
              <w:pStyle w:val="ListParagraph"/>
              <w:rPr>
                <w:sz w:val="18"/>
                <w:szCs w:val="18"/>
              </w:rPr>
            </w:pPr>
          </w:p>
          <w:p w:rsidR="006C4AC1" w:rsidRPr="00B91918" w:rsidRDefault="006C4AC1" w:rsidP="006C4AC1">
            <w:pPr>
              <w:pStyle w:val="MainTextBullet"/>
              <w:numPr>
                <w:ilvl w:val="0"/>
                <w:numId w:val="0"/>
              </w:numPr>
              <w:ind w:left="576" w:hanging="216"/>
              <w:rPr>
                <w:sz w:val="18"/>
                <w:szCs w:val="18"/>
              </w:rPr>
            </w:pPr>
          </w:p>
          <w:p w:rsidR="00F84D5E" w:rsidRDefault="006C4AC1" w:rsidP="00C1174D">
            <w:pPr>
              <w:pStyle w:val="MainText"/>
              <w:rPr>
                <w:sz w:val="18"/>
                <w:szCs w:val="18"/>
              </w:rPr>
            </w:pPr>
            <w:r>
              <w:rPr>
                <w:sz w:val="18"/>
                <w:szCs w:val="18"/>
              </w:rPr>
              <w:t>By the end of this lesson students will:</w:t>
            </w:r>
          </w:p>
          <w:p w:rsidR="00A840C5" w:rsidRDefault="00A840C5" w:rsidP="00C1174D">
            <w:pPr>
              <w:pStyle w:val="MainText"/>
              <w:rPr>
                <w:sz w:val="18"/>
                <w:szCs w:val="18"/>
              </w:rPr>
            </w:pPr>
          </w:p>
          <w:p w:rsidR="00A840C5" w:rsidRDefault="00A840C5" w:rsidP="00A840C5">
            <w:pPr>
              <w:pStyle w:val="MainText"/>
              <w:numPr>
                <w:ilvl w:val="0"/>
                <w:numId w:val="31"/>
              </w:numPr>
              <w:rPr>
                <w:sz w:val="18"/>
                <w:szCs w:val="18"/>
              </w:rPr>
            </w:pPr>
            <w:r>
              <w:rPr>
                <w:sz w:val="18"/>
                <w:szCs w:val="18"/>
              </w:rPr>
              <w:t>Understand the value of water as a resource;</w:t>
            </w:r>
          </w:p>
          <w:p w:rsidR="00A840C5" w:rsidRDefault="00A840C5" w:rsidP="00C1174D">
            <w:pPr>
              <w:pStyle w:val="MainText"/>
              <w:rPr>
                <w:sz w:val="18"/>
                <w:szCs w:val="18"/>
              </w:rPr>
            </w:pPr>
          </w:p>
          <w:p w:rsidR="00A840C5" w:rsidRDefault="00A840C5" w:rsidP="00A840C5">
            <w:pPr>
              <w:pStyle w:val="MainText"/>
              <w:numPr>
                <w:ilvl w:val="0"/>
                <w:numId w:val="31"/>
              </w:numPr>
              <w:rPr>
                <w:sz w:val="18"/>
                <w:szCs w:val="18"/>
              </w:rPr>
            </w:pPr>
            <w:r>
              <w:rPr>
                <w:sz w:val="18"/>
                <w:szCs w:val="18"/>
              </w:rPr>
              <w:t>Be able to read and explain a data set expressed in a graph;</w:t>
            </w:r>
          </w:p>
          <w:p w:rsidR="00A840C5" w:rsidRDefault="00A840C5" w:rsidP="00C1174D">
            <w:pPr>
              <w:pStyle w:val="MainText"/>
              <w:rPr>
                <w:sz w:val="18"/>
                <w:szCs w:val="18"/>
              </w:rPr>
            </w:pPr>
          </w:p>
          <w:p w:rsidR="00A840C5" w:rsidRDefault="00A840C5" w:rsidP="00A840C5">
            <w:pPr>
              <w:pStyle w:val="MainText"/>
              <w:numPr>
                <w:ilvl w:val="0"/>
                <w:numId w:val="31"/>
              </w:numPr>
              <w:rPr>
                <w:sz w:val="18"/>
                <w:szCs w:val="18"/>
              </w:rPr>
            </w:pPr>
            <w:r>
              <w:rPr>
                <w:sz w:val="18"/>
                <w:szCs w:val="18"/>
              </w:rPr>
              <w:t>Investigate</w:t>
            </w:r>
            <w:r w:rsidR="000371CB">
              <w:rPr>
                <w:sz w:val="18"/>
                <w:szCs w:val="18"/>
              </w:rPr>
              <w:t>, comprehend</w:t>
            </w:r>
            <w:r w:rsidR="00CA2B04">
              <w:rPr>
                <w:sz w:val="18"/>
                <w:szCs w:val="18"/>
              </w:rPr>
              <w:t xml:space="preserve"> and summarize</w:t>
            </w:r>
            <w:r>
              <w:rPr>
                <w:sz w:val="18"/>
                <w:szCs w:val="18"/>
              </w:rPr>
              <w:t xml:space="preserve"> information </w:t>
            </w:r>
            <w:r w:rsidR="00CA2B04">
              <w:rPr>
                <w:sz w:val="18"/>
                <w:szCs w:val="18"/>
              </w:rPr>
              <w:t>from media texts on the internet</w:t>
            </w:r>
          </w:p>
          <w:p w:rsidR="000371CB" w:rsidRDefault="000371CB" w:rsidP="000371CB">
            <w:pPr>
              <w:pStyle w:val="ListParagraph"/>
              <w:rPr>
                <w:sz w:val="18"/>
                <w:szCs w:val="18"/>
              </w:rPr>
            </w:pPr>
          </w:p>
          <w:p w:rsidR="000371CB" w:rsidRDefault="000371CB" w:rsidP="00A840C5">
            <w:pPr>
              <w:pStyle w:val="MainText"/>
              <w:numPr>
                <w:ilvl w:val="0"/>
                <w:numId w:val="31"/>
              </w:numPr>
              <w:rPr>
                <w:sz w:val="18"/>
                <w:szCs w:val="18"/>
              </w:rPr>
            </w:pPr>
            <w:r>
              <w:rPr>
                <w:color w:val="231F20"/>
                <w:sz w:val="18"/>
                <w:szCs w:val="18"/>
                <w:lang w:val="en-CA"/>
              </w:rPr>
              <w:t>I</w:t>
            </w:r>
            <w:r w:rsidRPr="00533088">
              <w:rPr>
                <w:color w:val="231F20"/>
                <w:sz w:val="18"/>
                <w:szCs w:val="18"/>
                <w:lang w:val="en-CA"/>
              </w:rPr>
              <w:t xml:space="preserve">dentify a variety of text features and explain how they help readers understand texts </w:t>
            </w:r>
          </w:p>
          <w:p w:rsidR="00CA2B04" w:rsidRDefault="00CA2B04" w:rsidP="00CA2B04">
            <w:pPr>
              <w:pStyle w:val="MainText"/>
              <w:rPr>
                <w:sz w:val="18"/>
                <w:szCs w:val="18"/>
              </w:rPr>
            </w:pPr>
          </w:p>
          <w:p w:rsidR="00A840C5" w:rsidRDefault="00CA2B04" w:rsidP="00A840C5">
            <w:pPr>
              <w:pStyle w:val="MainText"/>
              <w:numPr>
                <w:ilvl w:val="0"/>
                <w:numId w:val="31"/>
              </w:numPr>
              <w:rPr>
                <w:sz w:val="18"/>
                <w:szCs w:val="18"/>
              </w:rPr>
            </w:pPr>
            <w:r>
              <w:rPr>
                <w:sz w:val="18"/>
                <w:szCs w:val="18"/>
              </w:rPr>
              <w:t xml:space="preserve">Evaluate a media text make inferences and interpret messages </w:t>
            </w:r>
            <w:r w:rsidR="00A840C5">
              <w:rPr>
                <w:sz w:val="18"/>
                <w:szCs w:val="18"/>
              </w:rPr>
              <w:t xml:space="preserve">from media texts on the internet </w:t>
            </w:r>
          </w:p>
          <w:p w:rsidR="00A840C5" w:rsidRDefault="00A840C5" w:rsidP="00C1174D">
            <w:pPr>
              <w:pStyle w:val="MainText"/>
              <w:rPr>
                <w:sz w:val="18"/>
                <w:szCs w:val="18"/>
              </w:rPr>
            </w:pPr>
          </w:p>
          <w:p w:rsidR="00A840C5" w:rsidRDefault="00A840C5" w:rsidP="00A840C5">
            <w:pPr>
              <w:pStyle w:val="MainText"/>
              <w:numPr>
                <w:ilvl w:val="0"/>
                <w:numId w:val="31"/>
              </w:numPr>
              <w:rPr>
                <w:sz w:val="18"/>
                <w:szCs w:val="18"/>
              </w:rPr>
            </w:pPr>
            <w:r>
              <w:rPr>
                <w:sz w:val="18"/>
                <w:szCs w:val="18"/>
              </w:rPr>
              <w:t>Develop an opinion of media texts and formulate a point of view from researched information</w:t>
            </w:r>
          </w:p>
          <w:p w:rsidR="00CA2B04" w:rsidRDefault="00CA2B04" w:rsidP="00CA2B04">
            <w:pPr>
              <w:pStyle w:val="MainText"/>
              <w:rPr>
                <w:sz w:val="18"/>
                <w:szCs w:val="18"/>
              </w:rPr>
            </w:pPr>
          </w:p>
          <w:p w:rsidR="00A840C5" w:rsidRDefault="000371CB" w:rsidP="00A840C5">
            <w:pPr>
              <w:pStyle w:val="MainText"/>
              <w:numPr>
                <w:ilvl w:val="0"/>
                <w:numId w:val="31"/>
              </w:numPr>
              <w:rPr>
                <w:sz w:val="18"/>
                <w:szCs w:val="18"/>
              </w:rPr>
            </w:pPr>
            <w:r>
              <w:rPr>
                <w:sz w:val="18"/>
                <w:szCs w:val="18"/>
              </w:rPr>
              <w:t>Orally c</w:t>
            </w:r>
            <w:r w:rsidR="00CA2B04">
              <w:rPr>
                <w:sz w:val="18"/>
                <w:szCs w:val="18"/>
              </w:rPr>
              <w:t>ommunicate with their peers about water conservation</w:t>
            </w:r>
            <w:r>
              <w:rPr>
                <w:sz w:val="18"/>
                <w:szCs w:val="18"/>
              </w:rPr>
              <w:t>;</w:t>
            </w:r>
          </w:p>
          <w:p w:rsidR="000371CB" w:rsidRDefault="000371CB" w:rsidP="000371CB">
            <w:pPr>
              <w:pStyle w:val="ListParagraph"/>
              <w:rPr>
                <w:sz w:val="18"/>
                <w:szCs w:val="18"/>
              </w:rPr>
            </w:pPr>
          </w:p>
          <w:p w:rsidR="000371CB" w:rsidRDefault="000371CB" w:rsidP="000371CB">
            <w:pPr>
              <w:pStyle w:val="MainText"/>
              <w:numPr>
                <w:ilvl w:val="0"/>
                <w:numId w:val="31"/>
              </w:numPr>
              <w:rPr>
                <w:sz w:val="18"/>
                <w:szCs w:val="18"/>
              </w:rPr>
            </w:pPr>
            <w:r>
              <w:rPr>
                <w:sz w:val="18"/>
                <w:szCs w:val="18"/>
              </w:rPr>
              <w:t xml:space="preserve">Comprehend </w:t>
            </w:r>
            <w:r w:rsidRPr="000371CB">
              <w:rPr>
                <w:sz w:val="18"/>
                <w:szCs w:val="18"/>
              </w:rPr>
              <w:t xml:space="preserve">issues and challenges associated with balancing human needs/wants and activities with environmental stewardship </w:t>
            </w:r>
            <w:r>
              <w:rPr>
                <w:sz w:val="18"/>
                <w:szCs w:val="18"/>
              </w:rPr>
              <w:t>as it relates to water conservation;</w:t>
            </w:r>
          </w:p>
          <w:p w:rsidR="000371CB" w:rsidRPr="000371CB" w:rsidRDefault="000371CB" w:rsidP="000371CB">
            <w:pPr>
              <w:pStyle w:val="ListParagraph"/>
              <w:rPr>
                <w:color w:val="231F20"/>
                <w:sz w:val="18"/>
                <w:szCs w:val="18"/>
                <w:lang w:val="en-CA"/>
              </w:rPr>
            </w:pPr>
          </w:p>
          <w:p w:rsidR="000371CB" w:rsidRPr="000371CB" w:rsidRDefault="000371CB" w:rsidP="000371CB">
            <w:pPr>
              <w:pStyle w:val="MainText"/>
              <w:numPr>
                <w:ilvl w:val="0"/>
                <w:numId w:val="31"/>
              </w:numPr>
              <w:rPr>
                <w:sz w:val="18"/>
                <w:szCs w:val="18"/>
              </w:rPr>
            </w:pPr>
            <w:r w:rsidRPr="000371CB">
              <w:rPr>
                <w:color w:val="231F20"/>
                <w:sz w:val="18"/>
                <w:szCs w:val="18"/>
                <w:lang w:val="en-CA"/>
              </w:rPr>
              <w:t xml:space="preserve">Understand </w:t>
            </w:r>
            <w:r w:rsidRPr="000371CB">
              <w:rPr>
                <w:color w:val="231F20"/>
                <w:sz w:val="18"/>
                <w:szCs w:val="18"/>
                <w:lang w:val="en-CA"/>
              </w:rPr>
              <w:t xml:space="preserve">immediate and long-term effects of energy and resource use </w:t>
            </w:r>
            <w:r w:rsidRPr="000371CB">
              <w:rPr>
                <w:color w:val="231F20"/>
                <w:sz w:val="18"/>
                <w:szCs w:val="18"/>
                <w:lang w:val="en-CA"/>
              </w:rPr>
              <w:lastRenderedPageBreak/>
              <w:t>on society and the environment, and evaluate options for conserving energy and resources;</w:t>
            </w:r>
          </w:p>
          <w:p w:rsidR="000371CB" w:rsidRPr="00F41390" w:rsidRDefault="000371CB" w:rsidP="000371CB">
            <w:pPr>
              <w:pStyle w:val="MainText"/>
              <w:ind w:left="720"/>
              <w:rPr>
                <w:sz w:val="18"/>
                <w:szCs w:val="18"/>
              </w:rPr>
            </w:pPr>
          </w:p>
        </w:tc>
      </w:tr>
      <w:tr w:rsidR="00F84D5E" w:rsidRPr="00BB61ED" w:rsidTr="00A40520">
        <w:trPr>
          <w:gridBefore w:val="2"/>
          <w:wBefore w:w="490" w:type="dxa"/>
          <w:cantSplit/>
          <w:trHeight w:val="458"/>
        </w:trPr>
        <w:tc>
          <w:tcPr>
            <w:tcW w:w="10256" w:type="dxa"/>
            <w:gridSpan w:val="6"/>
            <w:shd w:val="clear" w:color="auto" w:fill="CC66FF"/>
          </w:tcPr>
          <w:p w:rsidR="00F84D5E" w:rsidRPr="00BB61ED" w:rsidRDefault="00F84D5E" w:rsidP="00E25506">
            <w:pPr>
              <w:pStyle w:val="Heading2"/>
            </w:pPr>
            <w:r w:rsidRPr="00BB61ED">
              <w:lastRenderedPageBreak/>
              <w:t>Instructional Components and Context</w:t>
            </w:r>
          </w:p>
        </w:tc>
      </w:tr>
      <w:tr w:rsidR="000371CB" w:rsidRPr="00BB61ED" w:rsidTr="00A40520">
        <w:trPr>
          <w:gridBefore w:val="2"/>
          <w:wBefore w:w="490" w:type="dxa"/>
          <w:cantSplit/>
          <w:trHeight w:val="458"/>
        </w:trPr>
        <w:tc>
          <w:tcPr>
            <w:tcW w:w="7310" w:type="dxa"/>
            <w:gridSpan w:val="3"/>
            <w:shd w:val="clear" w:color="auto" w:fill="FFFFFF" w:themeFill="background1"/>
          </w:tcPr>
          <w:p w:rsidR="000371CB" w:rsidRPr="001541E3" w:rsidRDefault="001541E3" w:rsidP="00E25506">
            <w:pPr>
              <w:pStyle w:val="Heading2"/>
              <w:rPr>
                <w:color w:val="auto"/>
                <w:sz w:val="20"/>
                <w:szCs w:val="20"/>
              </w:rPr>
            </w:pPr>
            <w:r>
              <w:rPr>
                <w:color w:val="auto"/>
                <w:sz w:val="20"/>
                <w:szCs w:val="20"/>
              </w:rPr>
              <w:t>Termin</w:t>
            </w:r>
            <w:r w:rsidRPr="001541E3">
              <w:rPr>
                <w:color w:val="auto"/>
                <w:sz w:val="20"/>
                <w:szCs w:val="20"/>
              </w:rPr>
              <w:t>ology</w:t>
            </w:r>
          </w:p>
          <w:p w:rsidR="001541E3" w:rsidRDefault="001541E3" w:rsidP="001541E3">
            <w:pPr>
              <w:pStyle w:val="Heading4"/>
            </w:pPr>
          </w:p>
          <w:p w:rsidR="001541E3" w:rsidRPr="00CF61AC" w:rsidRDefault="001541E3" w:rsidP="001541E3">
            <w:pPr>
              <w:pStyle w:val="MainText"/>
              <w:rPr>
                <w:sz w:val="18"/>
                <w:szCs w:val="18"/>
              </w:rPr>
            </w:pPr>
            <w:r w:rsidRPr="00CF61AC">
              <w:rPr>
                <w:sz w:val="18"/>
                <w:szCs w:val="18"/>
              </w:rPr>
              <w:t>Altered</w:t>
            </w:r>
          </w:p>
          <w:p w:rsidR="001541E3" w:rsidRDefault="001541E3" w:rsidP="001541E3">
            <w:pPr>
              <w:pStyle w:val="MainText"/>
              <w:rPr>
                <w:sz w:val="18"/>
                <w:szCs w:val="18"/>
              </w:rPr>
            </w:pPr>
            <w:r>
              <w:rPr>
                <w:sz w:val="18"/>
                <w:szCs w:val="18"/>
              </w:rPr>
              <w:t>Carbon Footprint</w:t>
            </w:r>
          </w:p>
          <w:p w:rsidR="001541E3" w:rsidRDefault="001541E3" w:rsidP="001541E3">
            <w:pPr>
              <w:pStyle w:val="MainText"/>
              <w:rPr>
                <w:sz w:val="18"/>
                <w:szCs w:val="18"/>
              </w:rPr>
            </w:pPr>
            <w:r w:rsidRPr="00CF61AC">
              <w:rPr>
                <w:sz w:val="18"/>
                <w:szCs w:val="18"/>
              </w:rPr>
              <w:t>Collage</w:t>
            </w:r>
          </w:p>
          <w:p w:rsidR="001541E3" w:rsidRPr="00CF61AC" w:rsidRDefault="001541E3" w:rsidP="001541E3">
            <w:pPr>
              <w:pStyle w:val="MainText"/>
              <w:rPr>
                <w:sz w:val="18"/>
                <w:szCs w:val="18"/>
              </w:rPr>
            </w:pPr>
            <w:r w:rsidRPr="00CF61AC">
              <w:rPr>
                <w:sz w:val="18"/>
                <w:szCs w:val="18"/>
              </w:rPr>
              <w:t>Conservation</w:t>
            </w:r>
          </w:p>
          <w:p w:rsidR="001541E3" w:rsidRPr="00CF61AC" w:rsidRDefault="001541E3" w:rsidP="001541E3">
            <w:pPr>
              <w:pStyle w:val="MainText"/>
              <w:rPr>
                <w:sz w:val="18"/>
                <w:szCs w:val="18"/>
              </w:rPr>
            </w:pPr>
            <w:r w:rsidRPr="00CF61AC">
              <w:rPr>
                <w:sz w:val="18"/>
                <w:szCs w:val="18"/>
              </w:rPr>
              <w:t>Consumption</w:t>
            </w:r>
          </w:p>
          <w:p w:rsidR="001541E3" w:rsidRPr="00CF61AC" w:rsidRDefault="001541E3" w:rsidP="001541E3">
            <w:pPr>
              <w:pStyle w:val="MainText"/>
              <w:rPr>
                <w:sz w:val="18"/>
                <w:szCs w:val="18"/>
              </w:rPr>
            </w:pPr>
            <w:r w:rsidRPr="00CF61AC">
              <w:rPr>
                <w:sz w:val="18"/>
                <w:szCs w:val="18"/>
              </w:rPr>
              <w:t>Economical</w:t>
            </w:r>
          </w:p>
          <w:p w:rsidR="001541E3" w:rsidRPr="00CF61AC" w:rsidRDefault="001541E3" w:rsidP="001541E3">
            <w:pPr>
              <w:pStyle w:val="MainText"/>
              <w:rPr>
                <w:sz w:val="18"/>
                <w:szCs w:val="18"/>
              </w:rPr>
            </w:pPr>
            <w:r w:rsidRPr="00CF61AC">
              <w:rPr>
                <w:sz w:val="18"/>
                <w:szCs w:val="18"/>
              </w:rPr>
              <w:t>Environmental footprint</w:t>
            </w:r>
          </w:p>
          <w:p w:rsidR="001541E3" w:rsidRPr="00CF61AC" w:rsidRDefault="001541E3" w:rsidP="001541E3">
            <w:pPr>
              <w:pStyle w:val="MainText"/>
              <w:rPr>
                <w:sz w:val="18"/>
                <w:szCs w:val="18"/>
              </w:rPr>
            </w:pPr>
            <w:r w:rsidRPr="00CF61AC">
              <w:rPr>
                <w:sz w:val="18"/>
                <w:szCs w:val="18"/>
              </w:rPr>
              <w:t>Ground Water</w:t>
            </w:r>
          </w:p>
          <w:p w:rsidR="001541E3" w:rsidRPr="00CF61AC" w:rsidRDefault="001541E3" w:rsidP="001541E3">
            <w:pPr>
              <w:pStyle w:val="MainText"/>
              <w:rPr>
                <w:sz w:val="18"/>
                <w:szCs w:val="18"/>
              </w:rPr>
            </w:pPr>
            <w:r w:rsidRPr="00CF61AC">
              <w:rPr>
                <w:sz w:val="18"/>
                <w:szCs w:val="18"/>
              </w:rPr>
              <w:t>Implied Message</w:t>
            </w:r>
          </w:p>
          <w:p w:rsidR="001541E3" w:rsidRDefault="001541E3" w:rsidP="001541E3">
            <w:pPr>
              <w:pStyle w:val="MainText"/>
              <w:rPr>
                <w:sz w:val="18"/>
                <w:szCs w:val="18"/>
              </w:rPr>
            </w:pPr>
            <w:r w:rsidRPr="00CF61AC">
              <w:rPr>
                <w:sz w:val="18"/>
                <w:szCs w:val="18"/>
              </w:rPr>
              <w:t>Overt Message</w:t>
            </w:r>
          </w:p>
          <w:p w:rsidR="00292847" w:rsidRPr="00CF61AC" w:rsidRDefault="00292847" w:rsidP="001541E3">
            <w:pPr>
              <w:pStyle w:val="MainText"/>
              <w:rPr>
                <w:sz w:val="18"/>
                <w:szCs w:val="18"/>
              </w:rPr>
            </w:pPr>
            <w:r>
              <w:rPr>
                <w:sz w:val="18"/>
                <w:szCs w:val="18"/>
              </w:rPr>
              <w:t>Piece</w:t>
            </w:r>
          </w:p>
          <w:p w:rsidR="001541E3" w:rsidRPr="00CF61AC" w:rsidRDefault="001541E3" w:rsidP="001541E3">
            <w:pPr>
              <w:pStyle w:val="MainText"/>
              <w:rPr>
                <w:sz w:val="18"/>
                <w:szCs w:val="18"/>
              </w:rPr>
            </w:pPr>
            <w:r w:rsidRPr="00CF61AC">
              <w:rPr>
                <w:sz w:val="18"/>
                <w:szCs w:val="18"/>
              </w:rPr>
              <w:t xml:space="preserve">Slogan </w:t>
            </w:r>
          </w:p>
          <w:p w:rsidR="001541E3" w:rsidRDefault="001541E3" w:rsidP="001541E3">
            <w:pPr>
              <w:pStyle w:val="MainText"/>
              <w:rPr>
                <w:sz w:val="18"/>
                <w:szCs w:val="18"/>
              </w:rPr>
            </w:pPr>
            <w:r w:rsidRPr="00CF61AC">
              <w:rPr>
                <w:sz w:val="18"/>
                <w:szCs w:val="18"/>
              </w:rPr>
              <w:t>Surface Water</w:t>
            </w:r>
          </w:p>
          <w:p w:rsidR="00292847" w:rsidRPr="00CF61AC" w:rsidRDefault="00765969" w:rsidP="001541E3">
            <w:pPr>
              <w:pStyle w:val="MainText"/>
              <w:rPr>
                <w:sz w:val="18"/>
                <w:szCs w:val="18"/>
              </w:rPr>
            </w:pPr>
            <w:proofErr w:type="spellStart"/>
            <w:r>
              <w:rPr>
                <w:sz w:val="18"/>
                <w:szCs w:val="18"/>
              </w:rPr>
              <w:t>Throw</w:t>
            </w:r>
            <w:r w:rsidR="00292847">
              <w:rPr>
                <w:sz w:val="18"/>
                <w:szCs w:val="18"/>
              </w:rPr>
              <w:t>up</w:t>
            </w:r>
            <w:proofErr w:type="spellEnd"/>
            <w:r w:rsidR="00292847">
              <w:rPr>
                <w:sz w:val="18"/>
                <w:szCs w:val="18"/>
              </w:rPr>
              <w:t xml:space="preserve"> (</w:t>
            </w:r>
            <w:r>
              <w:rPr>
                <w:sz w:val="18"/>
                <w:szCs w:val="18"/>
              </w:rPr>
              <w:t xml:space="preserve">As it pertains to </w:t>
            </w:r>
            <w:r w:rsidR="00292847">
              <w:rPr>
                <w:sz w:val="18"/>
                <w:szCs w:val="18"/>
              </w:rPr>
              <w:t>Graffiti</w:t>
            </w:r>
            <w:r>
              <w:rPr>
                <w:sz w:val="18"/>
                <w:szCs w:val="18"/>
              </w:rPr>
              <w:t xml:space="preserve"> Art</w:t>
            </w:r>
            <w:r w:rsidR="00292847">
              <w:rPr>
                <w:sz w:val="18"/>
                <w:szCs w:val="18"/>
              </w:rPr>
              <w:t>)</w:t>
            </w:r>
          </w:p>
          <w:p w:rsidR="001541E3" w:rsidRDefault="001541E3" w:rsidP="001541E3">
            <w:pPr>
              <w:pStyle w:val="MainText"/>
              <w:rPr>
                <w:sz w:val="18"/>
                <w:szCs w:val="18"/>
              </w:rPr>
            </w:pPr>
            <w:r w:rsidRPr="00CF61AC">
              <w:rPr>
                <w:sz w:val="18"/>
                <w:szCs w:val="18"/>
              </w:rPr>
              <w:t>Water Resources</w:t>
            </w:r>
          </w:p>
          <w:p w:rsidR="001541E3" w:rsidRPr="001541E3" w:rsidRDefault="001541E3" w:rsidP="001541E3">
            <w:pPr>
              <w:pStyle w:val="MainText"/>
            </w:pPr>
          </w:p>
          <w:p w:rsidR="001541E3" w:rsidRPr="001541E3" w:rsidRDefault="001541E3" w:rsidP="001541E3">
            <w:pPr>
              <w:pStyle w:val="Heading4"/>
            </w:pPr>
            <w:r w:rsidRPr="001541E3">
              <w:t>Prior Knowledge</w:t>
            </w:r>
          </w:p>
          <w:p w:rsidR="001541E3" w:rsidRPr="00CF61AC" w:rsidRDefault="001541E3" w:rsidP="001541E3">
            <w:pPr>
              <w:pStyle w:val="MainText"/>
              <w:rPr>
                <w:sz w:val="18"/>
                <w:szCs w:val="18"/>
              </w:rPr>
            </w:pPr>
            <w:r w:rsidRPr="00CF61AC">
              <w:rPr>
                <w:sz w:val="18"/>
                <w:szCs w:val="18"/>
              </w:rPr>
              <w:t>Students should have an established understanding of how to:</w:t>
            </w:r>
          </w:p>
          <w:p w:rsidR="001541E3" w:rsidRPr="00CF61AC" w:rsidRDefault="001541E3" w:rsidP="001541E3">
            <w:pPr>
              <w:pStyle w:val="MainTextBullet"/>
              <w:rPr>
                <w:sz w:val="18"/>
                <w:szCs w:val="18"/>
              </w:rPr>
            </w:pPr>
            <w:r w:rsidRPr="00CF61AC">
              <w:rPr>
                <w:sz w:val="18"/>
                <w:szCs w:val="18"/>
              </w:rPr>
              <w:t>make a bar graph</w:t>
            </w:r>
          </w:p>
          <w:p w:rsidR="001541E3" w:rsidRPr="00CF61AC" w:rsidRDefault="001541E3" w:rsidP="001541E3">
            <w:pPr>
              <w:pStyle w:val="MainTextBullet"/>
              <w:rPr>
                <w:sz w:val="18"/>
                <w:szCs w:val="18"/>
              </w:rPr>
            </w:pPr>
            <w:r w:rsidRPr="00CF61AC">
              <w:rPr>
                <w:sz w:val="18"/>
                <w:szCs w:val="18"/>
              </w:rPr>
              <w:t>read graphs</w:t>
            </w:r>
          </w:p>
          <w:p w:rsidR="001541E3" w:rsidRPr="00CF61AC" w:rsidRDefault="001541E3" w:rsidP="001541E3">
            <w:pPr>
              <w:pStyle w:val="MainTextBullet"/>
              <w:rPr>
                <w:sz w:val="18"/>
                <w:szCs w:val="18"/>
              </w:rPr>
            </w:pPr>
            <w:r w:rsidRPr="00CF61AC">
              <w:rPr>
                <w:sz w:val="18"/>
                <w:szCs w:val="18"/>
              </w:rPr>
              <w:t>take notes</w:t>
            </w:r>
          </w:p>
          <w:p w:rsidR="001541E3" w:rsidRPr="00CF61AC" w:rsidRDefault="001541E3" w:rsidP="001541E3">
            <w:pPr>
              <w:pStyle w:val="MainTextBullet"/>
              <w:rPr>
                <w:sz w:val="18"/>
                <w:szCs w:val="18"/>
              </w:rPr>
            </w:pPr>
            <w:r w:rsidRPr="00CF61AC">
              <w:rPr>
                <w:sz w:val="18"/>
                <w:szCs w:val="18"/>
              </w:rPr>
              <w:t>answer written questions</w:t>
            </w:r>
          </w:p>
          <w:p w:rsidR="001541E3" w:rsidRPr="00CF61AC" w:rsidRDefault="001541E3" w:rsidP="001541E3">
            <w:pPr>
              <w:pStyle w:val="MainTextBullet"/>
              <w:rPr>
                <w:sz w:val="18"/>
                <w:szCs w:val="18"/>
              </w:rPr>
            </w:pPr>
            <w:r w:rsidRPr="00CF61AC">
              <w:rPr>
                <w:sz w:val="18"/>
                <w:szCs w:val="18"/>
              </w:rPr>
              <w:t xml:space="preserve">use art materials </w:t>
            </w:r>
          </w:p>
          <w:p w:rsidR="001541E3" w:rsidRPr="00CF61AC" w:rsidRDefault="001541E3" w:rsidP="001541E3">
            <w:pPr>
              <w:pStyle w:val="MainTextBullet"/>
              <w:rPr>
                <w:sz w:val="18"/>
                <w:szCs w:val="18"/>
              </w:rPr>
            </w:pPr>
            <w:r w:rsidRPr="00CF61AC">
              <w:rPr>
                <w:sz w:val="18"/>
                <w:szCs w:val="18"/>
              </w:rPr>
              <w:t>follow classroom routines</w:t>
            </w:r>
          </w:p>
          <w:p w:rsidR="001541E3" w:rsidRPr="00CF61AC" w:rsidRDefault="001541E3" w:rsidP="001541E3">
            <w:pPr>
              <w:pStyle w:val="MainTextBullet"/>
              <w:rPr>
                <w:sz w:val="18"/>
                <w:szCs w:val="18"/>
              </w:rPr>
            </w:pPr>
            <w:r w:rsidRPr="00CF61AC">
              <w:rPr>
                <w:sz w:val="18"/>
                <w:szCs w:val="18"/>
              </w:rPr>
              <w:t>work well with others</w:t>
            </w:r>
          </w:p>
          <w:p w:rsidR="001541E3" w:rsidRPr="00CF61AC" w:rsidRDefault="001541E3" w:rsidP="001541E3">
            <w:pPr>
              <w:pStyle w:val="MainText"/>
              <w:rPr>
                <w:sz w:val="18"/>
                <w:szCs w:val="18"/>
              </w:rPr>
            </w:pPr>
          </w:p>
          <w:p w:rsidR="001541E3" w:rsidRPr="001541E3" w:rsidRDefault="001541E3" w:rsidP="001541E3"/>
        </w:tc>
        <w:tc>
          <w:tcPr>
            <w:tcW w:w="2946" w:type="dxa"/>
            <w:gridSpan w:val="3"/>
            <w:shd w:val="clear" w:color="auto" w:fill="FFFFFF" w:themeFill="background1"/>
          </w:tcPr>
          <w:p w:rsidR="001541E3" w:rsidRPr="00447654" w:rsidRDefault="001541E3" w:rsidP="001541E3">
            <w:pPr>
              <w:pStyle w:val="SideBarHeading"/>
            </w:pPr>
            <w:r w:rsidRPr="00447654">
              <w:t>Materials:</w:t>
            </w:r>
          </w:p>
          <w:p w:rsidR="001541E3" w:rsidRPr="00CF61AC" w:rsidRDefault="001541E3" w:rsidP="001541E3">
            <w:pPr>
              <w:pStyle w:val="SideBarBullet2"/>
              <w:rPr>
                <w:sz w:val="18"/>
                <w:szCs w:val="18"/>
              </w:rPr>
            </w:pPr>
            <w:r w:rsidRPr="00CF61AC">
              <w:rPr>
                <w:sz w:val="18"/>
                <w:szCs w:val="18"/>
              </w:rPr>
              <w:t>Map of Canada</w:t>
            </w:r>
          </w:p>
          <w:p w:rsidR="001541E3" w:rsidRPr="00CF61AC" w:rsidRDefault="001541E3" w:rsidP="001541E3">
            <w:pPr>
              <w:pStyle w:val="SideBarBullet2"/>
              <w:rPr>
                <w:rStyle w:val="BLMBold"/>
                <w:sz w:val="18"/>
                <w:szCs w:val="18"/>
              </w:rPr>
            </w:pPr>
            <w:r w:rsidRPr="00CF61AC">
              <w:rPr>
                <w:rStyle w:val="BLMBold"/>
                <w:sz w:val="18"/>
                <w:szCs w:val="18"/>
              </w:rPr>
              <w:t>BLM 1 Groups of Four with Placemat and Round Robin (Student Resource)</w:t>
            </w:r>
          </w:p>
          <w:p w:rsidR="001541E3" w:rsidRPr="00CF61AC" w:rsidRDefault="001541E3" w:rsidP="001541E3">
            <w:pPr>
              <w:pStyle w:val="SideBarBullet2"/>
              <w:rPr>
                <w:rStyle w:val="BLMBold"/>
                <w:sz w:val="18"/>
                <w:szCs w:val="18"/>
              </w:rPr>
            </w:pPr>
            <w:r w:rsidRPr="00CF61AC">
              <w:rPr>
                <w:rStyle w:val="BLMBold"/>
                <w:sz w:val="18"/>
                <w:szCs w:val="18"/>
              </w:rPr>
              <w:t>BLM 2 Terminology for Word Wall (Teacher Resource)</w:t>
            </w:r>
          </w:p>
          <w:p w:rsidR="001541E3" w:rsidRPr="00CF61AC" w:rsidRDefault="001541E3" w:rsidP="001541E3">
            <w:pPr>
              <w:pStyle w:val="SideBarBullet2"/>
              <w:rPr>
                <w:rStyle w:val="BLMBold"/>
                <w:sz w:val="18"/>
                <w:szCs w:val="18"/>
              </w:rPr>
            </w:pPr>
            <w:r w:rsidRPr="00CF61AC">
              <w:rPr>
                <w:rStyle w:val="BLMBold"/>
                <w:sz w:val="18"/>
                <w:szCs w:val="18"/>
              </w:rPr>
              <w:t>BLM 3 Investigation of Websites (Student Resource)</w:t>
            </w:r>
          </w:p>
          <w:p w:rsidR="001541E3" w:rsidRDefault="001541E3" w:rsidP="001541E3">
            <w:pPr>
              <w:pStyle w:val="SideBarBullet2"/>
              <w:rPr>
                <w:rStyle w:val="BLMBold"/>
                <w:sz w:val="18"/>
                <w:szCs w:val="18"/>
              </w:rPr>
            </w:pPr>
            <w:r w:rsidRPr="00CF61AC">
              <w:rPr>
                <w:rStyle w:val="BLMBold"/>
                <w:sz w:val="18"/>
                <w:szCs w:val="18"/>
              </w:rPr>
              <w:t xml:space="preserve">BLM </w:t>
            </w:r>
            <w:r w:rsidR="00CD4DDD">
              <w:rPr>
                <w:rStyle w:val="BLMBold"/>
                <w:sz w:val="18"/>
                <w:szCs w:val="18"/>
              </w:rPr>
              <w:t>10</w:t>
            </w:r>
            <w:r w:rsidRPr="00CF61AC">
              <w:rPr>
                <w:rStyle w:val="BLMBold"/>
                <w:sz w:val="18"/>
                <w:szCs w:val="18"/>
              </w:rPr>
              <w:t xml:space="preserve"> Checklist for the Unit (Teacher Resource)</w:t>
            </w:r>
          </w:p>
          <w:p w:rsidR="001541E3" w:rsidRPr="00CF61AC" w:rsidRDefault="001541E3" w:rsidP="001541E3">
            <w:pPr>
              <w:pStyle w:val="SideBarBullet2"/>
              <w:numPr>
                <w:ilvl w:val="0"/>
                <w:numId w:val="0"/>
              </w:numPr>
              <w:ind w:left="480"/>
              <w:rPr>
                <w:rStyle w:val="BLMBold"/>
                <w:sz w:val="18"/>
                <w:szCs w:val="18"/>
              </w:rPr>
            </w:pPr>
          </w:p>
          <w:p w:rsidR="001541E3" w:rsidRPr="00447654" w:rsidRDefault="001541E3" w:rsidP="001541E3">
            <w:pPr>
              <w:pStyle w:val="SideBarText"/>
            </w:pPr>
          </w:p>
          <w:p w:rsidR="001541E3" w:rsidRPr="001541E3" w:rsidRDefault="001541E3" w:rsidP="001541E3"/>
        </w:tc>
      </w:tr>
      <w:tr w:rsidR="00F84D5E" w:rsidRPr="00447654" w:rsidTr="00A40520">
        <w:trPr>
          <w:gridBefore w:val="2"/>
          <w:wBefore w:w="490" w:type="dxa"/>
          <w:cantSplit/>
        </w:trPr>
        <w:tc>
          <w:tcPr>
            <w:tcW w:w="3947" w:type="dxa"/>
          </w:tcPr>
          <w:p w:rsidR="00A90662" w:rsidRPr="00CF61AC" w:rsidRDefault="00A90662" w:rsidP="00C1174D">
            <w:pPr>
              <w:pStyle w:val="MainText"/>
              <w:rPr>
                <w:sz w:val="18"/>
                <w:szCs w:val="18"/>
              </w:rPr>
            </w:pPr>
          </w:p>
          <w:p w:rsidR="00F84D5E" w:rsidRPr="00CF61AC" w:rsidRDefault="00F84D5E" w:rsidP="00C1174D">
            <w:pPr>
              <w:pStyle w:val="MainText"/>
              <w:rPr>
                <w:sz w:val="18"/>
                <w:szCs w:val="18"/>
              </w:rPr>
            </w:pPr>
          </w:p>
          <w:p w:rsidR="00F84D5E" w:rsidRPr="00447654" w:rsidRDefault="00F84D5E" w:rsidP="001541E3">
            <w:pPr>
              <w:pStyle w:val="MainTextBullet"/>
              <w:numPr>
                <w:ilvl w:val="0"/>
                <w:numId w:val="0"/>
              </w:numPr>
              <w:ind w:left="576" w:hanging="216"/>
            </w:pPr>
          </w:p>
        </w:tc>
        <w:tc>
          <w:tcPr>
            <w:tcW w:w="6309" w:type="dxa"/>
            <w:gridSpan w:val="5"/>
          </w:tcPr>
          <w:p w:rsidR="00F84D5E" w:rsidRPr="00447654" w:rsidRDefault="00F84D5E" w:rsidP="00292847">
            <w:pPr>
              <w:pStyle w:val="SideBarHeading"/>
            </w:pPr>
            <w:r w:rsidRPr="00447654">
              <w:t>Resources:</w:t>
            </w:r>
          </w:p>
          <w:p w:rsidR="00F84D5E" w:rsidRPr="00B91918" w:rsidRDefault="00F84D5E" w:rsidP="00292847">
            <w:pPr>
              <w:pStyle w:val="SideBarText"/>
              <w:rPr>
                <w:b/>
                <w:sz w:val="20"/>
                <w:szCs w:val="20"/>
              </w:rPr>
            </w:pPr>
            <w:r w:rsidRPr="00B91918">
              <w:rPr>
                <w:b/>
                <w:sz w:val="20"/>
                <w:szCs w:val="20"/>
              </w:rPr>
              <w:t>Books:</w:t>
            </w:r>
          </w:p>
          <w:p w:rsidR="00F84D5E" w:rsidRPr="00B91918" w:rsidRDefault="00F84D5E" w:rsidP="00292847">
            <w:pPr>
              <w:pStyle w:val="SideBarText"/>
              <w:ind w:left="720" w:hanging="720"/>
              <w:rPr>
                <w:sz w:val="20"/>
                <w:szCs w:val="20"/>
              </w:rPr>
            </w:pPr>
            <w:r w:rsidRPr="00B91918">
              <w:rPr>
                <w:sz w:val="20"/>
                <w:szCs w:val="20"/>
              </w:rPr>
              <w:t xml:space="preserve">Bullard, L. (2012). </w:t>
            </w:r>
            <w:r w:rsidRPr="00B91918">
              <w:rPr>
                <w:rStyle w:val="BLMItalic"/>
                <w:sz w:val="20"/>
                <w:szCs w:val="20"/>
              </w:rPr>
              <w:t>Watch over our water. Minneapolis</w:t>
            </w:r>
            <w:r w:rsidRPr="00B91918">
              <w:rPr>
                <w:sz w:val="20"/>
                <w:szCs w:val="20"/>
              </w:rPr>
              <w:t xml:space="preserve">:   Millbrook Press. </w:t>
            </w:r>
          </w:p>
          <w:p w:rsidR="00F84D5E" w:rsidRPr="00B91918" w:rsidRDefault="00F84D5E" w:rsidP="00292847">
            <w:pPr>
              <w:pStyle w:val="SideBarText"/>
              <w:ind w:left="720" w:hanging="720"/>
              <w:rPr>
                <w:sz w:val="20"/>
                <w:szCs w:val="20"/>
              </w:rPr>
            </w:pPr>
            <w:r w:rsidRPr="00B91918">
              <w:rPr>
                <w:sz w:val="20"/>
                <w:szCs w:val="20"/>
              </w:rPr>
              <w:t xml:space="preserve">Cherry, L. (1992). </w:t>
            </w:r>
            <w:r w:rsidRPr="00B91918">
              <w:rPr>
                <w:rStyle w:val="BLMItalic"/>
                <w:sz w:val="20"/>
                <w:szCs w:val="20"/>
              </w:rPr>
              <w:t>A river ran wild: an environmental history</w:t>
            </w:r>
            <w:r w:rsidRPr="00B91918">
              <w:rPr>
                <w:sz w:val="20"/>
                <w:szCs w:val="20"/>
              </w:rPr>
              <w:t xml:space="preserve">. San Diego: </w:t>
            </w:r>
            <w:proofErr w:type="spellStart"/>
            <w:r w:rsidRPr="00B91918">
              <w:rPr>
                <w:sz w:val="20"/>
                <w:szCs w:val="20"/>
              </w:rPr>
              <w:t>HarcourBrace</w:t>
            </w:r>
            <w:proofErr w:type="spellEnd"/>
            <w:r w:rsidRPr="00B91918">
              <w:rPr>
                <w:sz w:val="20"/>
                <w:szCs w:val="20"/>
              </w:rPr>
              <w:t xml:space="preserve"> Jovanovich. </w:t>
            </w:r>
            <w:r w:rsidRPr="00B91918">
              <w:rPr>
                <w:sz w:val="20"/>
                <w:szCs w:val="20"/>
              </w:rPr>
              <w:tab/>
            </w:r>
          </w:p>
          <w:p w:rsidR="00F84D5E" w:rsidRPr="00B91918" w:rsidRDefault="00F84D5E" w:rsidP="00292847">
            <w:pPr>
              <w:pStyle w:val="SideBarText"/>
              <w:ind w:left="720" w:hanging="720"/>
              <w:rPr>
                <w:sz w:val="20"/>
                <w:szCs w:val="20"/>
              </w:rPr>
            </w:pPr>
            <w:proofErr w:type="spellStart"/>
            <w:r w:rsidRPr="00B91918">
              <w:rPr>
                <w:sz w:val="20"/>
                <w:szCs w:val="20"/>
              </w:rPr>
              <w:t>Glew</w:t>
            </w:r>
            <w:proofErr w:type="spellEnd"/>
            <w:r w:rsidRPr="00B91918">
              <w:rPr>
                <w:sz w:val="20"/>
                <w:szCs w:val="20"/>
              </w:rPr>
              <w:t xml:space="preserve">, F. (2005). </w:t>
            </w:r>
            <w:r w:rsidRPr="00B91918">
              <w:rPr>
                <w:rStyle w:val="BLMItalic"/>
                <w:sz w:val="20"/>
                <w:szCs w:val="20"/>
              </w:rPr>
              <w:t>Samuel's most important message</w:t>
            </w:r>
            <w:r w:rsidRPr="00B91918">
              <w:rPr>
                <w:sz w:val="20"/>
                <w:szCs w:val="20"/>
              </w:rPr>
              <w:t xml:space="preserve">. Kitchener, ON: </w:t>
            </w:r>
            <w:proofErr w:type="spellStart"/>
            <w:r w:rsidRPr="00B91918">
              <w:rPr>
                <w:sz w:val="20"/>
                <w:szCs w:val="20"/>
              </w:rPr>
              <w:t>Pmara</w:t>
            </w:r>
            <w:proofErr w:type="spellEnd"/>
            <w:r w:rsidRPr="00B91918">
              <w:rPr>
                <w:sz w:val="20"/>
                <w:szCs w:val="20"/>
              </w:rPr>
              <w:t xml:space="preserve"> </w:t>
            </w:r>
            <w:proofErr w:type="spellStart"/>
            <w:r w:rsidRPr="00B91918">
              <w:rPr>
                <w:sz w:val="20"/>
                <w:szCs w:val="20"/>
              </w:rPr>
              <w:t>Kutata</w:t>
            </w:r>
            <w:proofErr w:type="spellEnd"/>
            <w:r w:rsidRPr="00B91918">
              <w:rPr>
                <w:sz w:val="20"/>
                <w:szCs w:val="20"/>
              </w:rPr>
              <w:t xml:space="preserve"> Enterprises. </w:t>
            </w:r>
            <w:r w:rsidRPr="00B91918">
              <w:rPr>
                <w:sz w:val="20"/>
                <w:szCs w:val="20"/>
              </w:rPr>
              <w:tab/>
            </w:r>
          </w:p>
          <w:p w:rsidR="00F84D5E" w:rsidRPr="00B91918" w:rsidRDefault="00F84D5E" w:rsidP="00292847">
            <w:pPr>
              <w:pStyle w:val="SideBarText"/>
              <w:ind w:left="720" w:hanging="720"/>
              <w:rPr>
                <w:sz w:val="20"/>
                <w:szCs w:val="20"/>
              </w:rPr>
            </w:pPr>
            <w:r w:rsidRPr="00B91918">
              <w:rPr>
                <w:sz w:val="20"/>
                <w:szCs w:val="20"/>
              </w:rPr>
              <w:t xml:space="preserve">Locker, T. (1997). </w:t>
            </w:r>
            <w:r w:rsidRPr="00B91918">
              <w:rPr>
                <w:rStyle w:val="BLMItalic"/>
                <w:sz w:val="20"/>
                <w:szCs w:val="20"/>
              </w:rPr>
              <w:t>Water dance</w:t>
            </w:r>
            <w:r w:rsidRPr="00B91918">
              <w:rPr>
                <w:sz w:val="20"/>
                <w:szCs w:val="20"/>
              </w:rPr>
              <w:t xml:space="preserve">. San Diego, Calif.: </w:t>
            </w:r>
            <w:proofErr w:type="gramStart"/>
            <w:r w:rsidRPr="00B91918">
              <w:rPr>
                <w:sz w:val="20"/>
                <w:szCs w:val="20"/>
              </w:rPr>
              <w:t>Harcourt  Brace</w:t>
            </w:r>
            <w:proofErr w:type="gramEnd"/>
            <w:r w:rsidRPr="00B91918">
              <w:rPr>
                <w:sz w:val="20"/>
                <w:szCs w:val="20"/>
              </w:rPr>
              <w:t xml:space="preserve"> &amp; Company. </w:t>
            </w:r>
          </w:p>
          <w:p w:rsidR="00F84D5E" w:rsidRPr="00B91918" w:rsidRDefault="00F84D5E" w:rsidP="00292847">
            <w:pPr>
              <w:pStyle w:val="SideBarText"/>
              <w:ind w:left="720" w:hanging="720"/>
              <w:rPr>
                <w:sz w:val="20"/>
                <w:szCs w:val="20"/>
              </w:rPr>
            </w:pPr>
            <w:r w:rsidRPr="00B91918">
              <w:rPr>
                <w:sz w:val="20"/>
                <w:szCs w:val="20"/>
              </w:rPr>
              <w:t xml:space="preserve">Lyon, G. E., &amp; </w:t>
            </w:r>
            <w:proofErr w:type="spellStart"/>
            <w:r w:rsidRPr="00B91918">
              <w:rPr>
                <w:sz w:val="20"/>
                <w:szCs w:val="20"/>
              </w:rPr>
              <w:t>Tillotson</w:t>
            </w:r>
            <w:proofErr w:type="spellEnd"/>
            <w:r w:rsidRPr="00B91918">
              <w:rPr>
                <w:sz w:val="20"/>
                <w:szCs w:val="20"/>
              </w:rPr>
              <w:t>, K. (2011</w:t>
            </w:r>
            <w:r w:rsidRPr="00B91918">
              <w:rPr>
                <w:rStyle w:val="BLMItalic"/>
                <w:sz w:val="20"/>
                <w:szCs w:val="20"/>
              </w:rPr>
              <w:t>). All the water in the world</w:t>
            </w:r>
            <w:r w:rsidRPr="00B91918">
              <w:rPr>
                <w:sz w:val="20"/>
                <w:szCs w:val="20"/>
              </w:rPr>
              <w:t xml:space="preserve">. New York: </w:t>
            </w:r>
            <w:proofErr w:type="spellStart"/>
            <w:r w:rsidRPr="00B91918">
              <w:rPr>
                <w:sz w:val="20"/>
                <w:szCs w:val="20"/>
              </w:rPr>
              <w:t>Atheneum</w:t>
            </w:r>
            <w:proofErr w:type="spellEnd"/>
            <w:r w:rsidRPr="00B91918">
              <w:rPr>
                <w:sz w:val="20"/>
                <w:szCs w:val="20"/>
              </w:rPr>
              <w:t xml:space="preserve"> Books for Young Readers. </w:t>
            </w:r>
          </w:p>
          <w:p w:rsidR="00F84D5E" w:rsidRPr="00B91918" w:rsidRDefault="00F84D5E" w:rsidP="00292847">
            <w:pPr>
              <w:pStyle w:val="SideBarText"/>
              <w:ind w:left="720" w:hanging="720"/>
              <w:rPr>
                <w:sz w:val="20"/>
                <w:szCs w:val="20"/>
              </w:rPr>
            </w:pPr>
            <w:r w:rsidRPr="00B91918">
              <w:rPr>
                <w:sz w:val="20"/>
                <w:szCs w:val="20"/>
              </w:rPr>
              <w:t xml:space="preserve">McKinney, B. S., &amp; </w:t>
            </w:r>
            <w:proofErr w:type="spellStart"/>
            <w:r w:rsidRPr="00B91918">
              <w:rPr>
                <w:sz w:val="20"/>
                <w:szCs w:val="20"/>
              </w:rPr>
              <w:t>Maydak</w:t>
            </w:r>
            <w:proofErr w:type="spellEnd"/>
            <w:r w:rsidRPr="00B91918">
              <w:rPr>
                <w:sz w:val="20"/>
                <w:szCs w:val="20"/>
              </w:rPr>
              <w:t xml:space="preserve">, M. S. (1998). </w:t>
            </w:r>
            <w:r w:rsidRPr="00B91918">
              <w:rPr>
                <w:rStyle w:val="BLMItalic"/>
                <w:sz w:val="20"/>
                <w:szCs w:val="20"/>
              </w:rPr>
              <w:t>A drop around the world</w:t>
            </w:r>
            <w:r w:rsidRPr="00B91918">
              <w:rPr>
                <w:sz w:val="20"/>
                <w:szCs w:val="20"/>
              </w:rPr>
              <w:t xml:space="preserve">. Nevada City, Calif.: Dawn Publications. </w:t>
            </w:r>
          </w:p>
          <w:p w:rsidR="00F84D5E" w:rsidRPr="00B91918" w:rsidRDefault="00F84D5E" w:rsidP="00292847">
            <w:pPr>
              <w:pStyle w:val="SideBarText"/>
              <w:ind w:left="720" w:hanging="720"/>
              <w:rPr>
                <w:sz w:val="20"/>
                <w:szCs w:val="20"/>
              </w:rPr>
            </w:pPr>
            <w:proofErr w:type="spellStart"/>
            <w:r w:rsidRPr="00B91918">
              <w:rPr>
                <w:sz w:val="20"/>
                <w:szCs w:val="20"/>
              </w:rPr>
              <w:t>McPhail</w:t>
            </w:r>
            <w:proofErr w:type="spellEnd"/>
            <w:r w:rsidRPr="00B91918">
              <w:rPr>
                <w:sz w:val="20"/>
                <w:szCs w:val="20"/>
              </w:rPr>
              <w:t xml:space="preserve">, D. (2007). </w:t>
            </w:r>
            <w:r w:rsidRPr="00B91918">
              <w:rPr>
                <w:rStyle w:val="BLMItalic"/>
                <w:sz w:val="20"/>
                <w:szCs w:val="20"/>
              </w:rPr>
              <w:t>Water boy</w:t>
            </w:r>
            <w:r w:rsidRPr="00B91918">
              <w:rPr>
                <w:sz w:val="20"/>
                <w:szCs w:val="20"/>
              </w:rPr>
              <w:t xml:space="preserve">. New York: Abrams Books for Young Readers. </w:t>
            </w:r>
          </w:p>
          <w:p w:rsidR="00F84D5E" w:rsidRPr="00B91918" w:rsidRDefault="00F84D5E" w:rsidP="00292847">
            <w:pPr>
              <w:pStyle w:val="SideBarText"/>
              <w:ind w:left="720" w:hanging="720"/>
              <w:rPr>
                <w:sz w:val="20"/>
                <w:szCs w:val="20"/>
              </w:rPr>
            </w:pPr>
            <w:proofErr w:type="spellStart"/>
            <w:r w:rsidRPr="00B91918">
              <w:rPr>
                <w:sz w:val="20"/>
                <w:szCs w:val="20"/>
              </w:rPr>
              <w:t>Readman</w:t>
            </w:r>
            <w:proofErr w:type="spellEnd"/>
            <w:r w:rsidRPr="00B91918">
              <w:rPr>
                <w:sz w:val="20"/>
                <w:szCs w:val="20"/>
              </w:rPr>
              <w:t xml:space="preserve">, J., &amp; Roberts, L. H. (2004). </w:t>
            </w:r>
            <w:r w:rsidRPr="00B91918">
              <w:rPr>
                <w:rStyle w:val="BLMItalic"/>
                <w:sz w:val="20"/>
                <w:szCs w:val="20"/>
              </w:rPr>
              <w:t>The world came to my place today</w:t>
            </w:r>
            <w:r w:rsidRPr="00B91918">
              <w:rPr>
                <w:sz w:val="20"/>
                <w:szCs w:val="20"/>
              </w:rPr>
              <w:t>. London: Eden Project.</w:t>
            </w:r>
          </w:p>
          <w:p w:rsidR="00F84D5E" w:rsidRPr="00B91918" w:rsidRDefault="00F84D5E" w:rsidP="00292847">
            <w:pPr>
              <w:pStyle w:val="SideBarText"/>
              <w:ind w:left="720" w:hanging="720"/>
              <w:rPr>
                <w:sz w:val="20"/>
                <w:szCs w:val="20"/>
              </w:rPr>
            </w:pPr>
            <w:r w:rsidRPr="00B91918">
              <w:rPr>
                <w:sz w:val="20"/>
                <w:szCs w:val="20"/>
              </w:rPr>
              <w:t xml:space="preserve">Ryder, J., &amp; Watson, R. J. (2001). </w:t>
            </w:r>
            <w:r w:rsidRPr="00B91918">
              <w:rPr>
                <w:rStyle w:val="BLMItalic"/>
                <w:sz w:val="20"/>
                <w:szCs w:val="20"/>
              </w:rPr>
              <w:t>The waterfall's gift</w:t>
            </w:r>
            <w:r w:rsidRPr="00B91918">
              <w:rPr>
                <w:sz w:val="20"/>
                <w:szCs w:val="20"/>
              </w:rPr>
              <w:t xml:space="preserve">. San Francisco: Sierra Club Books for Children. </w:t>
            </w:r>
          </w:p>
          <w:p w:rsidR="00F84D5E" w:rsidRPr="00B91918" w:rsidRDefault="00F84D5E" w:rsidP="00292847">
            <w:pPr>
              <w:pStyle w:val="SideBarText"/>
              <w:ind w:left="720" w:hanging="720"/>
              <w:rPr>
                <w:sz w:val="20"/>
                <w:szCs w:val="20"/>
              </w:rPr>
            </w:pPr>
            <w:r w:rsidRPr="00B91918">
              <w:rPr>
                <w:sz w:val="20"/>
                <w:szCs w:val="20"/>
              </w:rPr>
              <w:t xml:space="preserve">Stewart, H. E. (2010). </w:t>
            </w:r>
            <w:proofErr w:type="spellStart"/>
            <w:r w:rsidRPr="00B91918">
              <w:rPr>
                <w:rStyle w:val="BLMItalic"/>
                <w:sz w:val="20"/>
                <w:szCs w:val="20"/>
              </w:rPr>
              <w:t>TreeSong</w:t>
            </w:r>
            <w:proofErr w:type="spellEnd"/>
            <w:r w:rsidRPr="00B91918">
              <w:rPr>
                <w:sz w:val="20"/>
                <w:szCs w:val="20"/>
              </w:rPr>
              <w:t>. Victoria, B.C.: Tudor House Press.</w:t>
            </w:r>
          </w:p>
          <w:p w:rsidR="00E55193" w:rsidRPr="00B91918" w:rsidRDefault="00E55193" w:rsidP="00292847">
            <w:pPr>
              <w:pStyle w:val="SideBarText"/>
              <w:rPr>
                <w:b/>
                <w:sz w:val="20"/>
                <w:szCs w:val="20"/>
              </w:rPr>
            </w:pPr>
          </w:p>
          <w:p w:rsidR="00A748E6" w:rsidRDefault="00A748E6" w:rsidP="00292847">
            <w:pPr>
              <w:pStyle w:val="SideBarText"/>
              <w:rPr>
                <w:b/>
                <w:sz w:val="20"/>
                <w:szCs w:val="20"/>
              </w:rPr>
            </w:pPr>
            <w:r w:rsidRPr="00F41390">
              <w:rPr>
                <w:b/>
                <w:sz w:val="20"/>
                <w:szCs w:val="20"/>
              </w:rPr>
              <w:t>Websites about wate</w:t>
            </w:r>
            <w:r w:rsidRPr="00A748E6">
              <w:rPr>
                <w:b/>
                <w:sz w:val="20"/>
                <w:szCs w:val="20"/>
              </w:rPr>
              <w:t>r availability, consumption</w:t>
            </w:r>
            <w:r>
              <w:rPr>
                <w:b/>
                <w:sz w:val="20"/>
                <w:szCs w:val="20"/>
              </w:rPr>
              <w:t xml:space="preserve">, </w:t>
            </w:r>
            <w:r w:rsidRPr="00F41390">
              <w:rPr>
                <w:b/>
                <w:sz w:val="20"/>
                <w:szCs w:val="20"/>
              </w:rPr>
              <w:t>conservation</w:t>
            </w:r>
            <w:r>
              <w:rPr>
                <w:b/>
                <w:sz w:val="20"/>
                <w:szCs w:val="20"/>
              </w:rPr>
              <w:t xml:space="preserve"> and graffiti art</w:t>
            </w:r>
            <w:r w:rsidRPr="00F41390">
              <w:rPr>
                <w:b/>
                <w:sz w:val="20"/>
                <w:szCs w:val="20"/>
              </w:rPr>
              <w:t xml:space="preserve">: </w:t>
            </w:r>
          </w:p>
          <w:p w:rsidR="00A748E6" w:rsidRPr="00F41390" w:rsidRDefault="00A748E6" w:rsidP="00292847">
            <w:pPr>
              <w:pStyle w:val="SideBarBullet2"/>
              <w:numPr>
                <w:ilvl w:val="0"/>
                <w:numId w:val="0"/>
              </w:numPr>
              <w:ind w:left="480" w:hanging="360"/>
              <w:rPr>
                <w:b/>
                <w:sz w:val="20"/>
                <w:szCs w:val="20"/>
              </w:rPr>
            </w:pPr>
          </w:p>
          <w:p w:rsidR="00A748E6" w:rsidRPr="00F41390" w:rsidRDefault="00A748E6" w:rsidP="00292847">
            <w:pPr>
              <w:pStyle w:val="SideBarBullet2"/>
              <w:numPr>
                <w:ilvl w:val="0"/>
                <w:numId w:val="32"/>
              </w:numPr>
              <w:rPr>
                <w:sz w:val="20"/>
                <w:szCs w:val="20"/>
              </w:rPr>
            </w:pPr>
            <w:r w:rsidRPr="00F41390">
              <w:rPr>
                <w:sz w:val="20"/>
                <w:szCs w:val="20"/>
              </w:rPr>
              <w:t xml:space="preserve">All the water in the world:  </w:t>
            </w:r>
            <w:hyperlink r:id="rId7" w:history="1">
              <w:r w:rsidRPr="00F41390">
                <w:rPr>
                  <w:rStyle w:val="Hyperlink"/>
                  <w:sz w:val="20"/>
                  <w:szCs w:val="20"/>
                </w:rPr>
                <w:t>http://www.epa.gov/region1/students/pdfs/ww_intro.pdf</w:t>
              </w:r>
            </w:hyperlink>
          </w:p>
          <w:p w:rsidR="001541E3" w:rsidRDefault="00F43F41" w:rsidP="00292847">
            <w:pPr>
              <w:pStyle w:val="BLMMain"/>
              <w:numPr>
                <w:ilvl w:val="0"/>
                <w:numId w:val="32"/>
              </w:numPr>
              <w:tabs>
                <w:tab w:val="clear" w:pos="720"/>
                <w:tab w:val="left" w:pos="0"/>
              </w:tabs>
              <w:rPr>
                <w:rStyle w:val="Hyperlink"/>
                <w:sz w:val="20"/>
                <w:szCs w:val="20"/>
              </w:rPr>
            </w:pPr>
            <w:hyperlink r:id="rId8" w:history="1">
              <w:r w:rsidR="00A748E6" w:rsidRPr="001541E3">
                <w:rPr>
                  <w:rStyle w:val="Hyperlink"/>
                  <w:sz w:val="20"/>
                  <w:szCs w:val="20"/>
                </w:rPr>
                <w:t>http://www.savewater.com.au/research-and-resources/why-save-water</w:t>
              </w:r>
            </w:hyperlink>
          </w:p>
          <w:p w:rsidR="00A748E6" w:rsidRPr="001541E3" w:rsidRDefault="00F43F41" w:rsidP="00292847">
            <w:pPr>
              <w:pStyle w:val="BLMMain"/>
              <w:numPr>
                <w:ilvl w:val="0"/>
                <w:numId w:val="32"/>
              </w:numPr>
              <w:tabs>
                <w:tab w:val="clear" w:pos="720"/>
                <w:tab w:val="left" w:pos="0"/>
              </w:tabs>
              <w:rPr>
                <w:rStyle w:val="Hyperlink"/>
                <w:sz w:val="20"/>
                <w:szCs w:val="20"/>
              </w:rPr>
            </w:pPr>
            <w:hyperlink r:id="rId9" w:history="1">
              <w:r w:rsidR="00A748E6" w:rsidRPr="001541E3">
                <w:rPr>
                  <w:rStyle w:val="Hyperlink"/>
                  <w:sz w:val="20"/>
                  <w:szCs w:val="20"/>
                </w:rPr>
                <w:t>http://www.awarenessideas.com/Water-Conservation-Posters-s/36.htm</w:t>
              </w:r>
            </w:hyperlink>
          </w:p>
          <w:p w:rsidR="00A748E6" w:rsidRDefault="00F43F41" w:rsidP="00292847">
            <w:pPr>
              <w:pStyle w:val="BLMMainBullet"/>
              <w:numPr>
                <w:ilvl w:val="0"/>
                <w:numId w:val="32"/>
              </w:numPr>
              <w:rPr>
                <w:rStyle w:val="Hyperlink"/>
                <w:sz w:val="20"/>
                <w:szCs w:val="20"/>
              </w:rPr>
            </w:pPr>
            <w:hyperlink r:id="rId10" w:history="1">
              <w:r w:rsidR="00A748E6" w:rsidRPr="00F41390">
                <w:rPr>
                  <w:rStyle w:val="Hyperlink"/>
                  <w:sz w:val="20"/>
                  <w:szCs w:val="20"/>
                </w:rPr>
                <w:t>http://blueplanetnetwork.org/water/</w:t>
              </w:r>
            </w:hyperlink>
          </w:p>
          <w:p w:rsidR="000114BE" w:rsidRPr="00F41390" w:rsidRDefault="000114BE" w:rsidP="00292847">
            <w:pPr>
              <w:pStyle w:val="BLMMainBullet"/>
              <w:numPr>
                <w:ilvl w:val="0"/>
                <w:numId w:val="0"/>
              </w:numPr>
              <w:rPr>
                <w:rStyle w:val="Hyperlink"/>
                <w:sz w:val="20"/>
                <w:szCs w:val="20"/>
              </w:rPr>
            </w:pPr>
          </w:p>
          <w:p w:rsidR="00A748E6" w:rsidRDefault="00F43F41" w:rsidP="00292847">
            <w:pPr>
              <w:pStyle w:val="BLMMain"/>
              <w:numPr>
                <w:ilvl w:val="0"/>
                <w:numId w:val="32"/>
              </w:numPr>
              <w:rPr>
                <w:sz w:val="20"/>
                <w:szCs w:val="20"/>
              </w:rPr>
            </w:pPr>
            <w:hyperlink r:id="rId11" w:history="1">
              <w:r w:rsidR="00A748E6" w:rsidRPr="00F41390">
                <w:rPr>
                  <w:rStyle w:val="Hyperlink"/>
                  <w:sz w:val="20"/>
                  <w:szCs w:val="20"/>
                </w:rPr>
                <w:t>http://www.theworldwater.org/water_facts.php</w:t>
              </w:r>
            </w:hyperlink>
          </w:p>
          <w:p w:rsidR="00A748E6" w:rsidRDefault="00F43F41" w:rsidP="00292847">
            <w:pPr>
              <w:pStyle w:val="BLMMain"/>
              <w:numPr>
                <w:ilvl w:val="0"/>
                <w:numId w:val="32"/>
              </w:numPr>
              <w:rPr>
                <w:rStyle w:val="Hyperlink"/>
                <w:sz w:val="20"/>
                <w:szCs w:val="20"/>
              </w:rPr>
            </w:pPr>
            <w:hyperlink r:id="rId12" w:history="1">
              <w:r w:rsidR="00A748E6" w:rsidRPr="00F41390">
                <w:rPr>
                  <w:rStyle w:val="Hyperlink"/>
                  <w:sz w:val="20"/>
                  <w:szCs w:val="20"/>
                </w:rPr>
                <w:t>http://www.conferenceboard.ca/hcp/details/environment/water-consumption.aspx</w:t>
              </w:r>
            </w:hyperlink>
          </w:p>
          <w:p w:rsidR="00A748E6" w:rsidRPr="00F41390" w:rsidRDefault="00F43F41" w:rsidP="00292847">
            <w:pPr>
              <w:pStyle w:val="BLMMain"/>
              <w:numPr>
                <w:ilvl w:val="0"/>
                <w:numId w:val="32"/>
              </w:numPr>
              <w:rPr>
                <w:rStyle w:val="Hyperlink"/>
                <w:sz w:val="20"/>
                <w:szCs w:val="20"/>
              </w:rPr>
            </w:pPr>
            <w:hyperlink r:id="rId13" w:history="1">
              <w:r w:rsidR="00A748E6" w:rsidRPr="00F41390">
                <w:rPr>
                  <w:rStyle w:val="Hyperlink"/>
                  <w:sz w:val="20"/>
                  <w:szCs w:val="20"/>
                </w:rPr>
                <w:t>http://www.creativeguerrillamarketing.com/guerrilla-marketing/denver-big-ambient-advertising-bring-awareness-water-consumption/</w:t>
              </w:r>
            </w:hyperlink>
          </w:p>
          <w:p w:rsidR="006C4AC1" w:rsidRDefault="00F43F41" w:rsidP="00292847">
            <w:pPr>
              <w:pStyle w:val="BLMMainA"/>
              <w:numPr>
                <w:ilvl w:val="0"/>
                <w:numId w:val="32"/>
              </w:numPr>
              <w:tabs>
                <w:tab w:val="clear" w:pos="720"/>
                <w:tab w:val="left" w:pos="0"/>
              </w:tabs>
              <w:rPr>
                <w:rStyle w:val="Hyperlink"/>
                <w:sz w:val="20"/>
                <w:szCs w:val="20"/>
              </w:rPr>
            </w:pPr>
            <w:hyperlink r:id="rId14" w:history="1">
              <w:r w:rsidR="006C4AC1" w:rsidRPr="00F41390">
                <w:rPr>
                  <w:rStyle w:val="Hyperlink"/>
                  <w:sz w:val="20"/>
                  <w:szCs w:val="20"/>
                </w:rPr>
                <w:t>http://www.environmentalgraffiti.com/featured/creative-environmental-ads/11496?image=4</w:t>
              </w:r>
            </w:hyperlink>
          </w:p>
          <w:p w:rsidR="000114BE" w:rsidRDefault="000114BE" w:rsidP="00292847">
            <w:pPr>
              <w:pStyle w:val="BLMMainA"/>
              <w:numPr>
                <w:ilvl w:val="0"/>
                <w:numId w:val="32"/>
              </w:numPr>
              <w:tabs>
                <w:tab w:val="clear" w:pos="720"/>
                <w:tab w:val="left" w:pos="0"/>
              </w:tabs>
              <w:rPr>
                <w:rStyle w:val="Hyperlink"/>
                <w:sz w:val="20"/>
                <w:szCs w:val="20"/>
              </w:rPr>
            </w:pPr>
            <w:r w:rsidRPr="000114BE">
              <w:rPr>
                <w:rStyle w:val="Hyperlink"/>
                <w:sz w:val="20"/>
                <w:szCs w:val="20"/>
              </w:rPr>
              <w:t>http://timeforchange.org/what-is-a-carbon-footprint-definition</w:t>
            </w:r>
          </w:p>
          <w:p w:rsidR="006C4AC1" w:rsidRDefault="00F43F41" w:rsidP="00292847">
            <w:pPr>
              <w:pStyle w:val="BLMMain"/>
              <w:numPr>
                <w:ilvl w:val="0"/>
                <w:numId w:val="32"/>
              </w:numPr>
              <w:rPr>
                <w:rStyle w:val="Hyperlink"/>
                <w:sz w:val="20"/>
                <w:szCs w:val="20"/>
              </w:rPr>
            </w:pPr>
            <w:hyperlink r:id="rId15" w:history="1">
              <w:r w:rsidR="006C4AC1" w:rsidRPr="0007771A">
                <w:rPr>
                  <w:rStyle w:val="Hyperlink"/>
                  <w:sz w:val="20"/>
                  <w:szCs w:val="20"/>
                </w:rPr>
                <w:t>http://water.greenventure.ca/</w:t>
              </w:r>
            </w:hyperlink>
          </w:p>
          <w:p w:rsidR="006C4AC1" w:rsidRDefault="006C4AC1" w:rsidP="00292847">
            <w:pPr>
              <w:pStyle w:val="BLMMain"/>
              <w:numPr>
                <w:ilvl w:val="0"/>
                <w:numId w:val="32"/>
              </w:numPr>
              <w:rPr>
                <w:rStyle w:val="Hyperlink"/>
                <w:sz w:val="20"/>
                <w:szCs w:val="20"/>
              </w:rPr>
            </w:pPr>
            <w:r w:rsidRPr="0054427E">
              <w:rPr>
                <w:rStyle w:val="Hyperlink"/>
                <w:sz w:val="20"/>
                <w:szCs w:val="20"/>
              </w:rPr>
              <w:t>http://www.home-water-works.org/calculator</w:t>
            </w:r>
          </w:p>
          <w:p w:rsidR="00A52968" w:rsidRPr="001541E3" w:rsidRDefault="00A52968" w:rsidP="00292847">
            <w:pPr>
              <w:pStyle w:val="BLMMain"/>
              <w:ind w:left="360"/>
              <w:rPr>
                <w:rStyle w:val="Hyperlink"/>
                <w:b/>
                <w:color w:val="auto"/>
                <w:sz w:val="20"/>
                <w:szCs w:val="20"/>
                <w:u w:val="none"/>
              </w:rPr>
            </w:pPr>
            <w:r w:rsidRPr="001541E3">
              <w:rPr>
                <w:rStyle w:val="Hyperlink"/>
                <w:b/>
                <w:color w:val="auto"/>
                <w:sz w:val="20"/>
                <w:szCs w:val="20"/>
                <w:u w:val="none"/>
              </w:rPr>
              <w:t>Other:</w:t>
            </w:r>
          </w:p>
          <w:p w:rsidR="00260E98" w:rsidRPr="001541E3" w:rsidRDefault="00260E98" w:rsidP="00292847">
            <w:pPr>
              <w:pStyle w:val="BLMMain"/>
              <w:numPr>
                <w:ilvl w:val="0"/>
                <w:numId w:val="32"/>
              </w:numPr>
              <w:rPr>
                <w:color w:val="1F497D" w:themeColor="text2"/>
                <w:sz w:val="20"/>
                <w:szCs w:val="20"/>
                <w:u w:val="single"/>
              </w:rPr>
            </w:pPr>
            <w:r w:rsidRPr="001541E3">
              <w:rPr>
                <w:color w:val="1F497D" w:themeColor="text2"/>
                <w:sz w:val="20"/>
                <w:szCs w:val="20"/>
                <w:u w:val="single"/>
              </w:rPr>
              <w:t>http://ontarioarteducationassociation.org/</w:t>
            </w:r>
          </w:p>
          <w:p w:rsidR="00A748E6" w:rsidRPr="001541E3" w:rsidRDefault="00F43F41" w:rsidP="00292847">
            <w:pPr>
              <w:pStyle w:val="BLMMain"/>
              <w:numPr>
                <w:ilvl w:val="0"/>
                <w:numId w:val="32"/>
              </w:numPr>
              <w:rPr>
                <w:rStyle w:val="Hyperlink"/>
                <w:color w:val="4F81BD" w:themeColor="accent1"/>
                <w:sz w:val="20"/>
                <w:szCs w:val="20"/>
              </w:rPr>
            </w:pPr>
            <w:hyperlink r:id="rId16" w:history="1">
              <w:r w:rsidR="00A52968" w:rsidRPr="001541E3">
                <w:rPr>
                  <w:rStyle w:val="Hyperlink"/>
                  <w:color w:val="4F81BD" w:themeColor="accent1"/>
                  <w:sz w:val="20"/>
                  <w:szCs w:val="20"/>
                </w:rPr>
                <w:t>http://resources.curriculum.org/LNS/coaching/files/pdf/Comprehending_Resources.pdf</w:t>
              </w:r>
            </w:hyperlink>
          </w:p>
          <w:p w:rsidR="00A52968" w:rsidRPr="001541E3" w:rsidRDefault="00A52968" w:rsidP="00292847">
            <w:pPr>
              <w:pStyle w:val="BLMMain"/>
              <w:numPr>
                <w:ilvl w:val="0"/>
                <w:numId w:val="32"/>
              </w:numPr>
              <w:rPr>
                <w:color w:val="4F81BD" w:themeColor="accent1"/>
                <w:sz w:val="20"/>
                <w:szCs w:val="20"/>
                <w:u w:val="single"/>
              </w:rPr>
            </w:pPr>
            <w:r w:rsidRPr="001541E3">
              <w:rPr>
                <w:color w:val="4F81BD" w:themeColor="accent1"/>
                <w:sz w:val="20"/>
                <w:szCs w:val="20"/>
                <w:u w:val="single"/>
              </w:rPr>
              <w:t>http://www.eworkshop.on.ca/edu/pdf/Mod32_Less_Plan_Text.pdf</w:t>
            </w:r>
          </w:p>
          <w:p w:rsidR="00F84D5E" w:rsidRPr="00447654" w:rsidRDefault="00F84D5E" w:rsidP="00292847">
            <w:pPr>
              <w:pStyle w:val="SideBarText"/>
            </w:pPr>
          </w:p>
        </w:tc>
      </w:tr>
      <w:tr w:rsidR="00F84D5E" w:rsidRPr="00BB61ED" w:rsidTr="00A40520">
        <w:trPr>
          <w:gridAfter w:val="2"/>
          <w:wAfter w:w="47" w:type="dxa"/>
        </w:trPr>
        <w:tc>
          <w:tcPr>
            <w:tcW w:w="6841" w:type="dxa"/>
            <w:gridSpan w:val="4"/>
            <w:tcBorders>
              <w:top w:val="double" w:sz="4" w:space="0" w:color="auto"/>
            </w:tcBorders>
            <w:shd w:val="clear" w:color="auto" w:fill="CC66FF"/>
          </w:tcPr>
          <w:p w:rsidR="00F84D5E" w:rsidRDefault="00F84D5E" w:rsidP="00E25506">
            <w:pPr>
              <w:pStyle w:val="Heading2"/>
            </w:pPr>
            <w:r w:rsidRPr="00BB61ED">
              <w:lastRenderedPageBreak/>
              <w:br w:type="page"/>
              <w:t>Minds On</w:t>
            </w:r>
          </w:p>
          <w:p w:rsidR="00F84D5E" w:rsidRPr="00BB61ED" w:rsidRDefault="00F84D5E" w:rsidP="001541E3">
            <w:pPr>
              <w:pStyle w:val="MainText"/>
            </w:pPr>
            <w:r w:rsidRPr="00BB61ED">
              <w:t xml:space="preserve">  </w:t>
            </w:r>
            <w:r>
              <w:t xml:space="preserve">   </w:t>
            </w:r>
            <w:r w:rsidRPr="00BB61ED">
              <w:t>(</w:t>
            </w:r>
            <w:r w:rsidR="001541E3">
              <w:t>A</w:t>
            </w:r>
            <w:r w:rsidRPr="00BB61ED">
              <w:t>pprox</w:t>
            </w:r>
            <w:r w:rsidR="001541E3">
              <w:t>imately</w:t>
            </w:r>
            <w:r w:rsidRPr="00BB61ED">
              <w:t xml:space="preserve"> </w:t>
            </w:r>
            <w:r>
              <w:t>60</w:t>
            </w:r>
            <w:r w:rsidRPr="00BB61ED">
              <w:t xml:space="preserve"> minutes)</w:t>
            </w:r>
          </w:p>
        </w:tc>
        <w:tc>
          <w:tcPr>
            <w:tcW w:w="3858" w:type="dxa"/>
            <w:gridSpan w:val="2"/>
            <w:tcBorders>
              <w:top w:val="double" w:sz="4" w:space="0" w:color="auto"/>
            </w:tcBorders>
            <w:shd w:val="clear" w:color="auto" w:fill="CC66FF"/>
          </w:tcPr>
          <w:p w:rsidR="00F84D5E" w:rsidRPr="00BB61ED" w:rsidRDefault="00F84D5E" w:rsidP="00292847">
            <w:pPr>
              <w:pStyle w:val="Heading2"/>
            </w:pPr>
            <w:r w:rsidRPr="00BB61ED">
              <w:t>Connections</w:t>
            </w:r>
          </w:p>
        </w:tc>
      </w:tr>
      <w:tr w:rsidR="001541E3" w:rsidRPr="00BB61ED" w:rsidTr="00A40520">
        <w:trPr>
          <w:gridAfter w:val="2"/>
          <w:wAfter w:w="47" w:type="dxa"/>
        </w:trPr>
        <w:tc>
          <w:tcPr>
            <w:tcW w:w="6841" w:type="dxa"/>
            <w:gridSpan w:val="4"/>
            <w:tcBorders>
              <w:top w:val="double" w:sz="4" w:space="0" w:color="auto"/>
            </w:tcBorders>
            <w:shd w:val="clear" w:color="auto" w:fill="FFFFFF" w:themeFill="background1"/>
          </w:tcPr>
          <w:p w:rsidR="001541E3" w:rsidRPr="001541E3" w:rsidRDefault="001541E3" w:rsidP="001541E3">
            <w:pPr>
              <w:pStyle w:val="Heading2"/>
              <w:rPr>
                <w:b w:val="0"/>
                <w:color w:val="auto"/>
              </w:rPr>
            </w:pPr>
            <w:r w:rsidRPr="001541E3">
              <w:rPr>
                <w:color w:val="auto"/>
              </w:rPr>
              <w:t>Whole Class</w:t>
            </w:r>
            <w:r w:rsidRPr="001541E3">
              <w:rPr>
                <w:color w:val="auto"/>
              </w:rPr>
              <w:t xml:space="preserve">: What do you do at home? </w:t>
            </w:r>
            <w:r w:rsidRPr="001541E3">
              <w:rPr>
                <w:b w:val="0"/>
                <w:color w:val="auto"/>
              </w:rPr>
              <w:t xml:space="preserve"> (25-30 minutes)</w:t>
            </w:r>
          </w:p>
          <w:p w:rsidR="001541E3" w:rsidRDefault="001541E3" w:rsidP="001541E3">
            <w:pPr>
              <w:pStyle w:val="Heading4"/>
            </w:pPr>
          </w:p>
          <w:p w:rsidR="001541E3" w:rsidRPr="001541E3" w:rsidRDefault="001541E3" w:rsidP="001541E3">
            <w:pPr>
              <w:pStyle w:val="Heading4"/>
            </w:pPr>
            <w:r w:rsidRPr="001541E3">
              <w:t>Prior Knowledge &amp; Personal Experience:</w:t>
            </w:r>
          </w:p>
          <w:p w:rsidR="001541E3" w:rsidRDefault="001541E3" w:rsidP="001541E3">
            <w:pPr>
              <w:pStyle w:val="MainText"/>
              <w:numPr>
                <w:ilvl w:val="0"/>
                <w:numId w:val="14"/>
              </w:numPr>
            </w:pPr>
            <w:r w:rsidRPr="0007771A">
              <w:t>The a</w:t>
            </w:r>
            <w:r w:rsidRPr="001F669A">
              <w:t>ctivity</w:t>
            </w:r>
            <w:r>
              <w:t xml:space="preserve"> is designed to allow each student to consider his or her family’s personal water usage in the home, compare it with the water consumption of his or her classmates and then in later lessons discuss the importance of water in Canada. </w:t>
            </w:r>
          </w:p>
          <w:p w:rsidR="001541E3" w:rsidRDefault="001541E3" w:rsidP="001541E3">
            <w:pPr>
              <w:pStyle w:val="MainText"/>
            </w:pPr>
          </w:p>
          <w:p w:rsidR="001541E3" w:rsidRDefault="001541E3" w:rsidP="001541E3">
            <w:pPr>
              <w:pStyle w:val="MainText"/>
            </w:pPr>
            <w:r w:rsidRPr="00E55193">
              <w:rPr>
                <w:b/>
              </w:rPr>
              <w:t>Teacher will</w:t>
            </w:r>
            <w:r>
              <w:t>:</w:t>
            </w:r>
          </w:p>
          <w:p w:rsidR="001541E3" w:rsidRDefault="001541E3" w:rsidP="001541E3">
            <w:pPr>
              <w:pStyle w:val="MainText"/>
              <w:numPr>
                <w:ilvl w:val="0"/>
                <w:numId w:val="14"/>
              </w:numPr>
            </w:pPr>
            <w:r>
              <w:t xml:space="preserve">Enlarge </w:t>
            </w:r>
            <w:r w:rsidRPr="00C9584D">
              <w:rPr>
                <w:rStyle w:val="BLMBold"/>
              </w:rPr>
              <w:t>BLM 1</w:t>
            </w:r>
            <w:r>
              <w:t xml:space="preserve"> onto 11x17 paper for each group.</w:t>
            </w:r>
          </w:p>
          <w:p w:rsidR="001541E3" w:rsidRDefault="001541E3" w:rsidP="001541E3">
            <w:pPr>
              <w:pStyle w:val="MainText"/>
              <w:numPr>
                <w:ilvl w:val="0"/>
                <w:numId w:val="14"/>
              </w:numPr>
            </w:pPr>
            <w:r>
              <w:t xml:space="preserve">Divide students into groups of four in preparation for this placemat and round robin activity.   </w:t>
            </w:r>
          </w:p>
          <w:p w:rsidR="001541E3" w:rsidRDefault="001541E3" w:rsidP="001541E3">
            <w:pPr>
              <w:pStyle w:val="MainText"/>
              <w:numPr>
                <w:ilvl w:val="0"/>
                <w:numId w:val="14"/>
              </w:numPr>
            </w:pPr>
            <w:r>
              <w:t xml:space="preserve">Distribute one </w:t>
            </w:r>
            <w:r w:rsidRPr="00660F0E">
              <w:rPr>
                <w:rStyle w:val="BLMBold"/>
              </w:rPr>
              <w:t xml:space="preserve">BLM 1 </w:t>
            </w:r>
            <w:r w:rsidRPr="001F669A">
              <w:rPr>
                <w:b/>
              </w:rPr>
              <w:t>Water</w:t>
            </w:r>
            <w:r w:rsidRPr="00F41390">
              <w:rPr>
                <w:b/>
              </w:rPr>
              <w:t xml:space="preserve"> Usage at Home Placemat Activity</w:t>
            </w:r>
            <w:r>
              <w:rPr>
                <w:b/>
              </w:rPr>
              <w:t xml:space="preserve"> </w:t>
            </w:r>
            <w:r w:rsidRPr="001F669A">
              <w:t xml:space="preserve">to each group of four </w:t>
            </w:r>
            <w:r w:rsidRPr="001B490A">
              <w:t>student</w:t>
            </w:r>
            <w:r>
              <w:t>s</w:t>
            </w:r>
            <w:r w:rsidRPr="001F669A">
              <w:t>.</w:t>
            </w:r>
          </w:p>
          <w:p w:rsidR="001541E3" w:rsidRDefault="001541E3" w:rsidP="001541E3">
            <w:pPr>
              <w:pStyle w:val="MainText"/>
              <w:numPr>
                <w:ilvl w:val="0"/>
                <w:numId w:val="14"/>
              </w:numPr>
            </w:pPr>
            <w:r>
              <w:t xml:space="preserve">Ask students to consider the questions: </w:t>
            </w:r>
            <w:r w:rsidRPr="001F669A">
              <w:t xml:space="preserve">  </w:t>
            </w:r>
          </w:p>
          <w:p w:rsidR="001541E3" w:rsidRDefault="001541E3" w:rsidP="001541E3">
            <w:pPr>
              <w:pStyle w:val="MainText"/>
            </w:pPr>
          </w:p>
          <w:p w:rsidR="001541E3" w:rsidRPr="007877B9" w:rsidRDefault="001541E3" w:rsidP="001541E3">
            <w:pPr>
              <w:pStyle w:val="BLMMain"/>
              <w:numPr>
                <w:ilvl w:val="0"/>
                <w:numId w:val="28"/>
              </w:numPr>
              <w:rPr>
                <w:i/>
                <w:sz w:val="20"/>
                <w:szCs w:val="20"/>
              </w:rPr>
            </w:pPr>
            <w:r w:rsidRPr="007877B9">
              <w:rPr>
                <w:i/>
                <w:sz w:val="20"/>
                <w:szCs w:val="20"/>
              </w:rPr>
              <w:t>In what ways do people in your family use water at home both i</w:t>
            </w:r>
            <w:r w:rsidRPr="007877B9">
              <w:rPr>
                <w:i/>
                <w:sz w:val="20"/>
                <w:szCs w:val="20"/>
                <w:u w:val="single"/>
              </w:rPr>
              <w:t>ndoors</w:t>
            </w:r>
            <w:r w:rsidRPr="007877B9">
              <w:rPr>
                <w:i/>
                <w:sz w:val="20"/>
                <w:szCs w:val="20"/>
              </w:rPr>
              <w:t xml:space="preserve"> and </w:t>
            </w:r>
            <w:r w:rsidRPr="007877B9">
              <w:rPr>
                <w:i/>
                <w:sz w:val="20"/>
                <w:szCs w:val="20"/>
                <w:u w:val="single"/>
              </w:rPr>
              <w:t>outdoors</w:t>
            </w:r>
            <w:r w:rsidRPr="007877B9">
              <w:rPr>
                <w:i/>
                <w:sz w:val="20"/>
                <w:szCs w:val="20"/>
              </w:rPr>
              <w:t xml:space="preserve">? Remember to consider places where water is used for different activities indoors such as the bathroom, the kitchen and the laundry room </w:t>
            </w:r>
          </w:p>
          <w:p w:rsidR="001541E3" w:rsidRPr="007877B9" w:rsidRDefault="001541E3" w:rsidP="001541E3">
            <w:pPr>
              <w:pStyle w:val="BLMMain"/>
              <w:numPr>
                <w:ilvl w:val="0"/>
                <w:numId w:val="28"/>
              </w:numPr>
              <w:rPr>
                <w:i/>
                <w:sz w:val="20"/>
                <w:szCs w:val="20"/>
              </w:rPr>
            </w:pPr>
            <w:r w:rsidRPr="007877B9">
              <w:rPr>
                <w:i/>
                <w:sz w:val="20"/>
                <w:szCs w:val="20"/>
              </w:rPr>
              <w:t>When do you use the most water at home, in the morning, during the day, or in the evening?  Why</w:t>
            </w:r>
            <w:r>
              <w:rPr>
                <w:i/>
                <w:sz w:val="20"/>
                <w:szCs w:val="20"/>
              </w:rPr>
              <w:t>?</w:t>
            </w:r>
          </w:p>
          <w:p w:rsidR="001541E3" w:rsidRPr="001541E3" w:rsidRDefault="001541E3" w:rsidP="001541E3"/>
        </w:tc>
        <w:tc>
          <w:tcPr>
            <w:tcW w:w="3858" w:type="dxa"/>
            <w:gridSpan w:val="2"/>
            <w:tcBorders>
              <w:top w:val="double" w:sz="4" w:space="0" w:color="auto"/>
            </w:tcBorders>
            <w:shd w:val="clear" w:color="auto" w:fill="FFFFFF" w:themeFill="background1"/>
          </w:tcPr>
          <w:p w:rsidR="001541E3" w:rsidRDefault="001541E3" w:rsidP="001541E3">
            <w:pPr>
              <w:pStyle w:val="SideBarHeading"/>
            </w:pPr>
            <w:r>
              <w:t xml:space="preserve">Guiding Questions: </w:t>
            </w:r>
          </w:p>
          <w:p w:rsidR="001541E3" w:rsidRDefault="001541E3" w:rsidP="001541E3">
            <w:pPr>
              <w:pStyle w:val="SideBarBullet2"/>
              <w:numPr>
                <w:ilvl w:val="0"/>
                <w:numId w:val="0"/>
              </w:numPr>
              <w:ind w:left="480" w:hanging="360"/>
              <w:rPr>
                <w:sz w:val="20"/>
                <w:szCs w:val="20"/>
              </w:rPr>
            </w:pPr>
          </w:p>
          <w:p w:rsidR="001541E3" w:rsidRPr="007877B9" w:rsidRDefault="001541E3" w:rsidP="001541E3">
            <w:pPr>
              <w:pStyle w:val="SideBarBullet2"/>
              <w:rPr>
                <w:sz w:val="20"/>
                <w:szCs w:val="20"/>
              </w:rPr>
            </w:pPr>
            <w:r w:rsidRPr="007877B9">
              <w:rPr>
                <w:sz w:val="20"/>
                <w:szCs w:val="20"/>
              </w:rPr>
              <w:t>How do you use water in your home?</w:t>
            </w:r>
          </w:p>
          <w:p w:rsidR="001541E3" w:rsidRPr="007877B9" w:rsidRDefault="001541E3" w:rsidP="001541E3">
            <w:pPr>
              <w:pStyle w:val="SideBarBullet2"/>
              <w:rPr>
                <w:sz w:val="20"/>
                <w:szCs w:val="20"/>
              </w:rPr>
            </w:pPr>
            <w:r w:rsidRPr="007877B9">
              <w:rPr>
                <w:sz w:val="20"/>
                <w:szCs w:val="20"/>
              </w:rPr>
              <w:t xml:space="preserve">Why water is important? </w:t>
            </w:r>
          </w:p>
          <w:p w:rsidR="001541E3" w:rsidRPr="007877B9" w:rsidRDefault="001541E3" w:rsidP="001541E3">
            <w:pPr>
              <w:pStyle w:val="SideBarBullet2"/>
              <w:rPr>
                <w:sz w:val="20"/>
                <w:szCs w:val="20"/>
              </w:rPr>
            </w:pPr>
            <w:r w:rsidRPr="007877B9">
              <w:rPr>
                <w:sz w:val="20"/>
                <w:szCs w:val="20"/>
              </w:rPr>
              <w:t>What are some good reasons you can think of for saving water?</w:t>
            </w:r>
          </w:p>
          <w:p w:rsidR="001541E3" w:rsidRDefault="001541E3" w:rsidP="001541E3">
            <w:pPr>
              <w:pStyle w:val="Heading2"/>
            </w:pPr>
          </w:p>
          <w:p w:rsidR="001541E3" w:rsidRDefault="001541E3" w:rsidP="001541E3">
            <w:pPr>
              <w:pStyle w:val="SideBarHeading"/>
            </w:pPr>
            <w:r>
              <w:t>Assessment:</w:t>
            </w:r>
          </w:p>
          <w:p w:rsidR="001541E3" w:rsidRDefault="001541E3" w:rsidP="001541E3">
            <w:pPr>
              <w:pStyle w:val="SideBarText"/>
            </w:pPr>
          </w:p>
          <w:p w:rsidR="001541E3" w:rsidRPr="007877B9" w:rsidRDefault="001541E3" w:rsidP="001541E3">
            <w:pPr>
              <w:pStyle w:val="SideBarSubHeading"/>
              <w:rPr>
                <w:sz w:val="20"/>
                <w:szCs w:val="20"/>
              </w:rPr>
            </w:pPr>
            <w:r w:rsidRPr="007877B9">
              <w:rPr>
                <w:sz w:val="20"/>
                <w:szCs w:val="20"/>
              </w:rPr>
              <w:t xml:space="preserve">Assessment for Learning </w:t>
            </w:r>
          </w:p>
          <w:p w:rsidR="001541E3" w:rsidRPr="007877B9" w:rsidRDefault="001541E3" w:rsidP="001541E3">
            <w:pPr>
              <w:pStyle w:val="SideBarBullet2"/>
              <w:rPr>
                <w:sz w:val="20"/>
                <w:szCs w:val="20"/>
              </w:rPr>
            </w:pPr>
            <w:r w:rsidRPr="007877B9">
              <w:rPr>
                <w:sz w:val="20"/>
                <w:szCs w:val="20"/>
              </w:rPr>
              <w:t>Check for Understanding</w:t>
            </w:r>
          </w:p>
          <w:p w:rsidR="001541E3" w:rsidRPr="007877B9" w:rsidRDefault="001541E3" w:rsidP="001541E3">
            <w:pPr>
              <w:pStyle w:val="SideBarBullet2"/>
              <w:rPr>
                <w:sz w:val="20"/>
                <w:szCs w:val="20"/>
              </w:rPr>
            </w:pPr>
            <w:r w:rsidRPr="007877B9">
              <w:rPr>
                <w:sz w:val="20"/>
                <w:szCs w:val="20"/>
              </w:rPr>
              <w:t>Ask Guiding Questions</w:t>
            </w:r>
          </w:p>
          <w:p w:rsidR="001541E3" w:rsidRPr="007877B9" w:rsidRDefault="001541E3" w:rsidP="001541E3">
            <w:pPr>
              <w:pStyle w:val="SideBarBullet2"/>
              <w:rPr>
                <w:sz w:val="20"/>
                <w:szCs w:val="20"/>
              </w:rPr>
            </w:pPr>
            <w:r w:rsidRPr="007877B9">
              <w:rPr>
                <w:sz w:val="20"/>
                <w:szCs w:val="20"/>
              </w:rPr>
              <w:t>Observe</w:t>
            </w:r>
          </w:p>
          <w:p w:rsidR="001541E3" w:rsidRDefault="001541E3" w:rsidP="001541E3">
            <w:pPr>
              <w:pStyle w:val="SideBarBullet2"/>
              <w:rPr>
                <w:sz w:val="20"/>
                <w:szCs w:val="20"/>
              </w:rPr>
            </w:pPr>
            <w:r w:rsidRPr="007877B9">
              <w:rPr>
                <w:sz w:val="20"/>
                <w:szCs w:val="20"/>
              </w:rPr>
              <w:t>Placemat Activity</w:t>
            </w:r>
          </w:p>
          <w:p w:rsidR="003E7A21" w:rsidRPr="007877B9" w:rsidRDefault="003E7A21" w:rsidP="001541E3">
            <w:pPr>
              <w:pStyle w:val="SideBarBullet2"/>
              <w:rPr>
                <w:sz w:val="20"/>
                <w:szCs w:val="20"/>
              </w:rPr>
            </w:pPr>
            <w:r>
              <w:rPr>
                <w:sz w:val="20"/>
                <w:szCs w:val="20"/>
              </w:rPr>
              <w:t xml:space="preserve">Graffiti piece or </w:t>
            </w:r>
            <w:proofErr w:type="spellStart"/>
            <w:r>
              <w:rPr>
                <w:sz w:val="20"/>
                <w:szCs w:val="20"/>
              </w:rPr>
              <w:t>throwup</w:t>
            </w:r>
            <w:proofErr w:type="spellEnd"/>
          </w:p>
          <w:p w:rsidR="001541E3" w:rsidRDefault="001541E3" w:rsidP="001541E3"/>
          <w:p w:rsidR="001541E3" w:rsidRDefault="001541E3" w:rsidP="001541E3">
            <w:pPr>
              <w:pStyle w:val="SideBarHeading"/>
            </w:pPr>
            <w:r>
              <w:t>Differentiated Instruction:</w:t>
            </w:r>
          </w:p>
          <w:p w:rsidR="001541E3" w:rsidRPr="007877B9" w:rsidRDefault="001541E3" w:rsidP="001541E3">
            <w:pPr>
              <w:pStyle w:val="SideBarText"/>
              <w:numPr>
                <w:ilvl w:val="0"/>
                <w:numId w:val="30"/>
              </w:numPr>
              <w:rPr>
                <w:sz w:val="20"/>
                <w:szCs w:val="20"/>
              </w:rPr>
            </w:pPr>
            <w:r w:rsidRPr="007877B9">
              <w:rPr>
                <w:sz w:val="20"/>
                <w:szCs w:val="20"/>
              </w:rPr>
              <w:t>Use visual examples and assistive technology as needed.</w:t>
            </w:r>
          </w:p>
          <w:p w:rsidR="001541E3" w:rsidRPr="007877B9" w:rsidRDefault="001541E3" w:rsidP="001541E3">
            <w:pPr>
              <w:pStyle w:val="SideBarText"/>
              <w:numPr>
                <w:ilvl w:val="0"/>
                <w:numId w:val="30"/>
              </w:numPr>
              <w:rPr>
                <w:sz w:val="20"/>
                <w:szCs w:val="20"/>
              </w:rPr>
            </w:pPr>
            <w:r w:rsidRPr="007877B9">
              <w:rPr>
                <w:sz w:val="20"/>
                <w:szCs w:val="20"/>
              </w:rPr>
              <w:t>One student may scribe for another student.</w:t>
            </w:r>
          </w:p>
          <w:p w:rsidR="001541E3" w:rsidRPr="007877B9" w:rsidRDefault="001541E3" w:rsidP="001541E3">
            <w:pPr>
              <w:pStyle w:val="SideBarText"/>
              <w:numPr>
                <w:ilvl w:val="0"/>
                <w:numId w:val="30"/>
              </w:numPr>
              <w:rPr>
                <w:sz w:val="20"/>
                <w:szCs w:val="20"/>
              </w:rPr>
            </w:pPr>
            <w:r w:rsidRPr="007877B9">
              <w:rPr>
                <w:sz w:val="20"/>
                <w:szCs w:val="20"/>
              </w:rPr>
              <w:t>Student may respond orally in lieu of writing their experiences with water usage.</w:t>
            </w:r>
          </w:p>
          <w:p w:rsidR="001541E3" w:rsidRPr="007877B9" w:rsidRDefault="001541E3" w:rsidP="001541E3">
            <w:pPr>
              <w:pStyle w:val="SideBarText"/>
              <w:numPr>
                <w:ilvl w:val="0"/>
                <w:numId w:val="30"/>
              </w:numPr>
              <w:rPr>
                <w:sz w:val="20"/>
                <w:szCs w:val="20"/>
              </w:rPr>
            </w:pPr>
            <w:r w:rsidRPr="007877B9">
              <w:rPr>
                <w:sz w:val="20"/>
                <w:szCs w:val="20"/>
              </w:rPr>
              <w:t xml:space="preserve">Students could add terms to the </w:t>
            </w:r>
            <w:r w:rsidRPr="001541E3">
              <w:rPr>
                <w:i/>
                <w:sz w:val="20"/>
                <w:szCs w:val="20"/>
              </w:rPr>
              <w:t>Word Wall</w:t>
            </w:r>
            <w:r w:rsidRPr="007877B9">
              <w:rPr>
                <w:sz w:val="20"/>
                <w:szCs w:val="20"/>
              </w:rPr>
              <w:t xml:space="preserve"> which relate to water. </w:t>
            </w:r>
          </w:p>
          <w:p w:rsidR="001541E3" w:rsidRPr="007877B9" w:rsidRDefault="001541E3" w:rsidP="001541E3">
            <w:pPr>
              <w:pStyle w:val="SideBarText"/>
              <w:numPr>
                <w:ilvl w:val="0"/>
                <w:numId w:val="30"/>
              </w:numPr>
              <w:rPr>
                <w:sz w:val="20"/>
                <w:szCs w:val="20"/>
              </w:rPr>
            </w:pPr>
            <w:r w:rsidRPr="007877B9">
              <w:rPr>
                <w:sz w:val="20"/>
                <w:szCs w:val="20"/>
              </w:rPr>
              <w:t xml:space="preserve">Students could research and/or  bring books about water and water consumption </w:t>
            </w:r>
          </w:p>
          <w:p w:rsidR="001541E3" w:rsidRPr="001541E3" w:rsidRDefault="001541E3" w:rsidP="001541E3"/>
        </w:tc>
      </w:tr>
      <w:tr w:rsidR="00F84D5E" w:rsidRPr="00BB61ED" w:rsidTr="00A40520">
        <w:trPr>
          <w:gridAfter w:val="2"/>
          <w:wAfter w:w="47" w:type="dxa"/>
          <w:trHeight w:val="841"/>
        </w:trPr>
        <w:tc>
          <w:tcPr>
            <w:tcW w:w="6841" w:type="dxa"/>
            <w:gridSpan w:val="4"/>
          </w:tcPr>
          <w:p w:rsidR="00B61DA9" w:rsidRPr="00E55193" w:rsidRDefault="00B61DA9" w:rsidP="000E2093">
            <w:pPr>
              <w:pStyle w:val="MainText"/>
              <w:rPr>
                <w:b/>
              </w:rPr>
            </w:pPr>
            <w:r w:rsidRPr="00E55193">
              <w:rPr>
                <w:b/>
              </w:rPr>
              <w:t>Students will:</w:t>
            </w:r>
          </w:p>
          <w:p w:rsidR="00940D9C" w:rsidRDefault="007248E2" w:rsidP="00BB68B9">
            <w:pPr>
              <w:pStyle w:val="MainText"/>
              <w:numPr>
                <w:ilvl w:val="0"/>
                <w:numId w:val="17"/>
              </w:numPr>
            </w:pPr>
            <w:r>
              <w:t>I</w:t>
            </w:r>
            <w:r w:rsidR="009B03A0">
              <w:t>n</w:t>
            </w:r>
            <w:r w:rsidR="00940D9C">
              <w:t>dividually brainstorm</w:t>
            </w:r>
            <w:r w:rsidR="009B03A0">
              <w:t xml:space="preserve"> for 2-4 minutes</w:t>
            </w:r>
            <w:r w:rsidR="008771CC">
              <w:t>;</w:t>
            </w:r>
          </w:p>
          <w:p w:rsidR="00940D9C" w:rsidRDefault="00940D9C" w:rsidP="00BB68B9">
            <w:pPr>
              <w:pStyle w:val="MainText"/>
              <w:numPr>
                <w:ilvl w:val="0"/>
                <w:numId w:val="17"/>
              </w:numPr>
            </w:pPr>
            <w:r>
              <w:t>W</w:t>
            </w:r>
            <w:r w:rsidR="009B03A0">
              <w:t>rite down the answers to the questions</w:t>
            </w:r>
            <w:r w:rsidR="007248E2">
              <w:t xml:space="preserve"> in the</w:t>
            </w:r>
            <w:r w:rsidR="00744CD6">
              <w:t xml:space="preserve"> exterior spaces of the placemat</w:t>
            </w:r>
            <w:r w:rsidR="008771CC">
              <w:t>;</w:t>
            </w:r>
          </w:p>
          <w:p w:rsidR="00940D9C" w:rsidRDefault="00940D9C" w:rsidP="00BB68B9">
            <w:pPr>
              <w:pStyle w:val="MainText"/>
              <w:numPr>
                <w:ilvl w:val="0"/>
                <w:numId w:val="17"/>
              </w:numPr>
            </w:pPr>
            <w:r>
              <w:t>S</w:t>
            </w:r>
            <w:r w:rsidR="00B61DA9">
              <w:t>har</w:t>
            </w:r>
            <w:r>
              <w:t>e</w:t>
            </w:r>
            <w:r w:rsidR="00B61DA9">
              <w:t xml:space="preserve"> their ideas with the group</w:t>
            </w:r>
            <w:r>
              <w:t xml:space="preserve"> discussing </w:t>
            </w:r>
            <w:r w:rsidR="00B61DA9">
              <w:t xml:space="preserve">the commonalities of their water usage </w:t>
            </w:r>
            <w:r>
              <w:t>experiences</w:t>
            </w:r>
            <w:r w:rsidR="008771CC">
              <w:t>;</w:t>
            </w:r>
          </w:p>
          <w:p w:rsidR="00B61DA9" w:rsidRDefault="00940D9C" w:rsidP="00BB68B9">
            <w:pPr>
              <w:pStyle w:val="MainText"/>
              <w:numPr>
                <w:ilvl w:val="0"/>
                <w:numId w:val="17"/>
              </w:numPr>
            </w:pPr>
            <w:r>
              <w:t xml:space="preserve">Select </w:t>
            </w:r>
            <w:r w:rsidR="00B61DA9">
              <w:t xml:space="preserve">one group member </w:t>
            </w:r>
            <w:r>
              <w:t xml:space="preserve">to </w:t>
            </w:r>
            <w:r w:rsidR="00B61DA9">
              <w:t>write</w:t>
            </w:r>
            <w:r>
              <w:t xml:space="preserve"> the five most common water usages ad two most frequent times water is used at home and record these points i</w:t>
            </w:r>
            <w:r w:rsidR="00B61DA9">
              <w:t xml:space="preserve">n the </w:t>
            </w:r>
            <w:proofErr w:type="spellStart"/>
            <w:r w:rsidR="00B61DA9">
              <w:t>centre</w:t>
            </w:r>
            <w:proofErr w:type="spellEnd"/>
            <w:r w:rsidR="00B61DA9">
              <w:t xml:space="preserve"> circle</w:t>
            </w:r>
            <w:r>
              <w:t xml:space="preserve"> of the placemat</w:t>
            </w:r>
            <w:r w:rsidR="00B61DA9">
              <w:t xml:space="preserve"> </w:t>
            </w:r>
            <w:r w:rsidR="00FA5D74">
              <w:t>(</w:t>
            </w:r>
            <w:r w:rsidR="00B61DA9">
              <w:t xml:space="preserve">i.e. </w:t>
            </w:r>
            <w:r w:rsidR="00FA5D74">
              <w:t>“</w:t>
            </w:r>
            <w:r w:rsidR="00B61DA9">
              <w:t>We use the most water in the bathroom for showers in the morning.</w:t>
            </w:r>
            <w:r w:rsidR="00FA5D74">
              <w:t>”)</w:t>
            </w:r>
            <w:r>
              <w:t xml:space="preserve"> </w:t>
            </w:r>
            <w:r w:rsidR="00B61DA9">
              <w:t>agreeing on</w:t>
            </w:r>
            <w:r w:rsidR="008771CC">
              <w:t xml:space="preserve"> 5 of the most important points;</w:t>
            </w:r>
          </w:p>
          <w:p w:rsidR="00B61DA9" w:rsidRDefault="00940D9C" w:rsidP="00BB68B9">
            <w:pPr>
              <w:pStyle w:val="MainText"/>
              <w:numPr>
                <w:ilvl w:val="0"/>
                <w:numId w:val="17"/>
              </w:numPr>
            </w:pPr>
            <w:r>
              <w:t>A</w:t>
            </w:r>
            <w:r w:rsidR="00B61DA9">
              <w:t>ppoint a speaker to share the most informa</w:t>
            </w:r>
            <w:r w:rsidR="008771CC">
              <w:t>tion with the rest of the class;</w:t>
            </w:r>
          </w:p>
          <w:p w:rsidR="00B61DA9" w:rsidRDefault="008771CC" w:rsidP="00BB68B9">
            <w:pPr>
              <w:pStyle w:val="MainTextBullet"/>
              <w:numPr>
                <w:ilvl w:val="0"/>
                <w:numId w:val="17"/>
              </w:numPr>
            </w:pPr>
            <w:r>
              <w:t xml:space="preserve">Report their </w:t>
            </w:r>
            <w:r w:rsidR="00B61DA9">
              <w:t>c</w:t>
            </w:r>
            <w:r>
              <w:t>ommon water usage points to the class;</w:t>
            </w:r>
          </w:p>
          <w:p w:rsidR="00013CFD" w:rsidRDefault="00013CFD" w:rsidP="00BB68B9">
            <w:pPr>
              <w:pStyle w:val="MainTextBullet"/>
              <w:numPr>
                <w:ilvl w:val="0"/>
                <w:numId w:val="17"/>
              </w:numPr>
            </w:pPr>
            <w:r>
              <w:t>Engage in a discussion about their findings</w:t>
            </w:r>
            <w:r w:rsidR="006B04F0">
              <w:t xml:space="preserve"> as a class</w:t>
            </w:r>
            <w:r>
              <w:t>.</w:t>
            </w:r>
          </w:p>
          <w:p w:rsidR="00B61DA9" w:rsidRDefault="00B61DA9" w:rsidP="001B490A">
            <w:pPr>
              <w:pStyle w:val="MainText"/>
            </w:pPr>
          </w:p>
          <w:p w:rsidR="001541E3" w:rsidRDefault="001541E3" w:rsidP="001B490A">
            <w:pPr>
              <w:pStyle w:val="MainText"/>
              <w:rPr>
                <w:b/>
              </w:rPr>
            </w:pPr>
          </w:p>
          <w:p w:rsidR="001541E3" w:rsidRDefault="001541E3" w:rsidP="001B490A">
            <w:pPr>
              <w:pStyle w:val="MainText"/>
              <w:rPr>
                <w:b/>
              </w:rPr>
            </w:pPr>
          </w:p>
          <w:p w:rsidR="00B61DA9" w:rsidRDefault="00B61DA9" w:rsidP="001B490A">
            <w:pPr>
              <w:pStyle w:val="MainText"/>
            </w:pPr>
            <w:r w:rsidRPr="007877B9">
              <w:rPr>
                <w:b/>
              </w:rPr>
              <w:t>Teacher may</w:t>
            </w:r>
            <w:r>
              <w:t>:</w:t>
            </w:r>
          </w:p>
          <w:p w:rsidR="00B61DA9" w:rsidRDefault="00B61DA9" w:rsidP="00BB68B9">
            <w:pPr>
              <w:pStyle w:val="MainText"/>
              <w:numPr>
                <w:ilvl w:val="0"/>
                <w:numId w:val="29"/>
              </w:numPr>
            </w:pPr>
            <w:r>
              <w:t>Want to compile these answers on a Smart board, a chalk board or have students tape up their placemats</w:t>
            </w:r>
            <w:r w:rsidR="00013CFD">
              <w:t xml:space="preserve"> for </w:t>
            </w:r>
            <w:r w:rsidR="00FA5D74">
              <w:t xml:space="preserve">all to see for </w:t>
            </w:r>
            <w:r w:rsidR="00013CFD">
              <w:t>the discussion</w:t>
            </w:r>
            <w:r>
              <w:t xml:space="preserve">.  </w:t>
            </w:r>
          </w:p>
          <w:p w:rsidR="00FA5D74" w:rsidRDefault="00FA5D74" w:rsidP="000E2093">
            <w:pPr>
              <w:pStyle w:val="MainText"/>
            </w:pPr>
          </w:p>
          <w:p w:rsidR="000E2093" w:rsidRDefault="000E2093" w:rsidP="000E2093">
            <w:pPr>
              <w:pStyle w:val="Heading4"/>
            </w:pPr>
            <w:r>
              <w:t>Whole Class: Prior Knowledge &amp; Personal Experience Reading and Discussion:</w:t>
            </w:r>
          </w:p>
          <w:p w:rsidR="00F84D5E" w:rsidRDefault="00F84D5E" w:rsidP="001A5CC4">
            <w:pPr>
              <w:pStyle w:val="MainText"/>
            </w:pPr>
          </w:p>
          <w:p w:rsidR="00940D9C" w:rsidRDefault="00940D9C" w:rsidP="001A5CC4">
            <w:pPr>
              <w:pStyle w:val="MainText"/>
            </w:pPr>
            <w:r w:rsidRPr="007877B9">
              <w:rPr>
                <w:b/>
              </w:rPr>
              <w:t>Teacher will</w:t>
            </w:r>
            <w:r>
              <w:t>:</w:t>
            </w:r>
          </w:p>
          <w:p w:rsidR="00FA5D74" w:rsidRDefault="00940D9C" w:rsidP="00BB68B9">
            <w:pPr>
              <w:pStyle w:val="MainText"/>
              <w:numPr>
                <w:ilvl w:val="0"/>
                <w:numId w:val="18"/>
              </w:numPr>
            </w:pPr>
            <w:r>
              <w:t xml:space="preserve">Remind students of the </w:t>
            </w:r>
            <w:r w:rsidR="00A40520" w:rsidRPr="00660F0E">
              <w:rPr>
                <w:rStyle w:val="BLMBold"/>
              </w:rPr>
              <w:t xml:space="preserve">BLM 1 </w:t>
            </w:r>
            <w:r w:rsidR="00A40520" w:rsidRPr="001F669A">
              <w:rPr>
                <w:b/>
              </w:rPr>
              <w:t>Water</w:t>
            </w:r>
            <w:r w:rsidR="00A40520" w:rsidRPr="00F41390">
              <w:rPr>
                <w:b/>
              </w:rPr>
              <w:t xml:space="preserve"> Usage at Home Placemat Activity</w:t>
            </w:r>
            <w:r w:rsidR="00A40520">
              <w:t xml:space="preserve"> </w:t>
            </w:r>
            <w:r>
              <w:t>and ask the guiding questions</w:t>
            </w:r>
            <w:r w:rsidR="00FA5D74">
              <w:t>.</w:t>
            </w:r>
          </w:p>
          <w:p w:rsidR="00F84D5E" w:rsidRDefault="00013CFD" w:rsidP="00BB68B9">
            <w:pPr>
              <w:pStyle w:val="MainText"/>
              <w:numPr>
                <w:ilvl w:val="0"/>
                <w:numId w:val="18"/>
              </w:numPr>
            </w:pPr>
            <w:r>
              <w:t xml:space="preserve">Read </w:t>
            </w:r>
            <w:r w:rsidR="00F84D5E">
              <w:t>book about water aloud to the class. (10 min.).</w:t>
            </w:r>
          </w:p>
          <w:p w:rsidR="00F84D5E" w:rsidRDefault="00F84D5E" w:rsidP="00BB68B9">
            <w:pPr>
              <w:pStyle w:val="MainText"/>
              <w:numPr>
                <w:ilvl w:val="0"/>
                <w:numId w:val="18"/>
              </w:numPr>
            </w:pPr>
            <w:r>
              <w:t xml:space="preserve">Example: </w:t>
            </w:r>
            <w:r w:rsidRPr="001A5CC4">
              <w:rPr>
                <w:rStyle w:val="BLMItalic"/>
              </w:rPr>
              <w:t xml:space="preserve">All </w:t>
            </w:r>
            <w:r w:rsidR="007877B9">
              <w:rPr>
                <w:rStyle w:val="BLMItalic"/>
              </w:rPr>
              <w:t>t</w:t>
            </w:r>
            <w:r w:rsidRPr="001A5CC4">
              <w:rPr>
                <w:rStyle w:val="BLMItalic"/>
              </w:rPr>
              <w:t xml:space="preserve">he </w:t>
            </w:r>
            <w:r w:rsidR="00B73755">
              <w:rPr>
                <w:rStyle w:val="BLMItalic"/>
              </w:rPr>
              <w:t>W</w:t>
            </w:r>
            <w:r w:rsidRPr="001A5CC4">
              <w:rPr>
                <w:rStyle w:val="BLMItalic"/>
              </w:rPr>
              <w:t xml:space="preserve">ater in </w:t>
            </w:r>
            <w:r w:rsidR="007877B9">
              <w:rPr>
                <w:rStyle w:val="BLMItalic"/>
              </w:rPr>
              <w:t>t</w:t>
            </w:r>
            <w:r w:rsidRPr="001A5CC4">
              <w:rPr>
                <w:rStyle w:val="BLMItalic"/>
              </w:rPr>
              <w:t xml:space="preserve">he </w:t>
            </w:r>
            <w:r w:rsidR="00B73755">
              <w:rPr>
                <w:rStyle w:val="BLMItalic"/>
              </w:rPr>
              <w:t>W</w:t>
            </w:r>
            <w:r w:rsidRPr="001A5CC4">
              <w:rPr>
                <w:rStyle w:val="BLMItalic"/>
              </w:rPr>
              <w:t>orld</w:t>
            </w:r>
            <w:r>
              <w:t xml:space="preserve">. Lyon, G. E., &amp; </w:t>
            </w:r>
            <w:proofErr w:type="spellStart"/>
            <w:r>
              <w:t>Tillotson</w:t>
            </w:r>
            <w:proofErr w:type="spellEnd"/>
            <w:r>
              <w:t>, K. (2011).</w:t>
            </w:r>
          </w:p>
          <w:p w:rsidR="006D329C" w:rsidRDefault="006D329C" w:rsidP="001A5CC4">
            <w:pPr>
              <w:pStyle w:val="MainText"/>
            </w:pPr>
          </w:p>
          <w:p w:rsidR="007877B9" w:rsidRDefault="00B73755" w:rsidP="001A5CC4">
            <w:pPr>
              <w:pStyle w:val="MainText"/>
            </w:pPr>
            <w:r>
              <w:t>NOTE:</w:t>
            </w:r>
            <w:r w:rsidR="006D329C">
              <w:t xml:space="preserve"> </w:t>
            </w:r>
            <w:r>
              <w:t xml:space="preserve">This artistic book weaves together facts about water </w:t>
            </w:r>
            <w:r w:rsidR="006D329C">
              <w:t>explaining the vital role that water plays for animals, plants and humans in our world.   The imagery flows from page to page and calls the reader to take action</w:t>
            </w:r>
            <w:r w:rsidR="00013CFD">
              <w:t xml:space="preserve"> for water conservation</w:t>
            </w:r>
            <w:r w:rsidR="006D329C">
              <w:t xml:space="preserve">. </w:t>
            </w:r>
            <w:r w:rsidR="007877B9">
              <w:t xml:space="preserve">Other similar books are available and may be substituted for </w:t>
            </w:r>
            <w:r w:rsidR="007877B9" w:rsidRPr="001A5CC4">
              <w:rPr>
                <w:rStyle w:val="BLMItalic"/>
              </w:rPr>
              <w:t xml:space="preserve">All </w:t>
            </w:r>
            <w:r w:rsidR="007877B9">
              <w:rPr>
                <w:rStyle w:val="BLMItalic"/>
              </w:rPr>
              <w:t>T</w:t>
            </w:r>
            <w:r w:rsidR="007877B9" w:rsidRPr="001A5CC4">
              <w:rPr>
                <w:rStyle w:val="BLMItalic"/>
              </w:rPr>
              <w:t xml:space="preserve">he </w:t>
            </w:r>
            <w:r w:rsidR="007877B9">
              <w:rPr>
                <w:rStyle w:val="BLMItalic"/>
              </w:rPr>
              <w:t>W</w:t>
            </w:r>
            <w:r w:rsidR="007877B9" w:rsidRPr="001A5CC4">
              <w:rPr>
                <w:rStyle w:val="BLMItalic"/>
              </w:rPr>
              <w:t xml:space="preserve">ater in </w:t>
            </w:r>
            <w:r w:rsidR="007877B9">
              <w:rPr>
                <w:rStyle w:val="BLMItalic"/>
              </w:rPr>
              <w:t>T</w:t>
            </w:r>
            <w:r w:rsidR="007877B9" w:rsidRPr="001A5CC4">
              <w:rPr>
                <w:rStyle w:val="BLMItalic"/>
              </w:rPr>
              <w:t xml:space="preserve">he </w:t>
            </w:r>
            <w:r w:rsidR="007877B9">
              <w:rPr>
                <w:rStyle w:val="BLMItalic"/>
              </w:rPr>
              <w:t>W</w:t>
            </w:r>
            <w:r w:rsidR="007877B9" w:rsidRPr="001A5CC4">
              <w:rPr>
                <w:rStyle w:val="BLMItalic"/>
              </w:rPr>
              <w:t>orld</w:t>
            </w:r>
            <w:r w:rsidR="007877B9">
              <w:t>.</w:t>
            </w:r>
          </w:p>
          <w:p w:rsidR="00A470B4" w:rsidRDefault="006D329C" w:rsidP="001A5CC4">
            <w:pPr>
              <w:pStyle w:val="MainText"/>
            </w:pPr>
            <w:r>
              <w:t xml:space="preserve"> </w:t>
            </w:r>
          </w:p>
          <w:p w:rsidR="00F84D5E" w:rsidRPr="00A470B4" w:rsidRDefault="00F84D5E" w:rsidP="001A5CC4">
            <w:pPr>
              <w:pStyle w:val="MainText"/>
              <w:rPr>
                <w:b/>
              </w:rPr>
            </w:pPr>
            <w:r w:rsidRPr="00A470B4">
              <w:rPr>
                <w:b/>
              </w:rPr>
              <w:t>Teacher Prompt:</w:t>
            </w:r>
            <w:r w:rsidR="007877B9" w:rsidRPr="001A5CC4">
              <w:rPr>
                <w:rStyle w:val="BLMItalic"/>
              </w:rPr>
              <w:t xml:space="preserve"> (5 min.)</w:t>
            </w:r>
          </w:p>
          <w:p w:rsidR="00F84D5E" w:rsidRDefault="00F84D5E" w:rsidP="00BB68B9">
            <w:pPr>
              <w:pStyle w:val="MainTextHangingItalic"/>
              <w:numPr>
                <w:ilvl w:val="0"/>
                <w:numId w:val="8"/>
              </w:numPr>
              <w:rPr>
                <w:rStyle w:val="BLMItalic"/>
                <w:i/>
                <w:iCs/>
                <w:sz w:val="24"/>
                <w:szCs w:val="24"/>
              </w:rPr>
            </w:pPr>
            <w:r w:rsidRPr="001A5CC4">
              <w:t>What message does the author share with us about water?</w:t>
            </w:r>
            <w:r w:rsidRPr="001A5CC4">
              <w:rPr>
                <w:rStyle w:val="BLMItalic"/>
              </w:rPr>
              <w:t xml:space="preserve"> </w:t>
            </w:r>
          </w:p>
          <w:p w:rsidR="006D329C" w:rsidRDefault="006D329C" w:rsidP="00BB68B9">
            <w:pPr>
              <w:pStyle w:val="MainTextHangingItalic"/>
              <w:numPr>
                <w:ilvl w:val="0"/>
                <w:numId w:val="8"/>
              </w:numPr>
              <w:rPr>
                <w:rStyle w:val="BLMItalic"/>
                <w:i/>
                <w:iCs/>
                <w:sz w:val="24"/>
                <w:szCs w:val="24"/>
              </w:rPr>
            </w:pPr>
            <w:r>
              <w:t xml:space="preserve">Which images and </w:t>
            </w:r>
            <w:proofErr w:type="spellStart"/>
            <w:r>
              <w:t>colours</w:t>
            </w:r>
            <w:proofErr w:type="spellEnd"/>
            <w:r>
              <w:t xml:space="preserve"> help to communicate this message to you?</w:t>
            </w:r>
            <w:r>
              <w:rPr>
                <w:rStyle w:val="BLMItalic"/>
              </w:rPr>
              <w:t xml:space="preserve"> </w:t>
            </w:r>
          </w:p>
          <w:p w:rsidR="00013CFD" w:rsidRPr="001A5CC4" w:rsidRDefault="00013CFD" w:rsidP="00BB68B9">
            <w:pPr>
              <w:pStyle w:val="MainTextHangingItalic"/>
              <w:numPr>
                <w:ilvl w:val="0"/>
                <w:numId w:val="8"/>
              </w:numPr>
              <w:rPr>
                <w:rStyle w:val="BLMItalic"/>
                <w:i/>
                <w:iCs/>
                <w:sz w:val="24"/>
                <w:szCs w:val="24"/>
              </w:rPr>
            </w:pPr>
            <w:r>
              <w:t>How can you relate what you have seen in the book to what you have experienced in your own home?</w:t>
            </w:r>
            <w:r w:rsidR="00FA5D74">
              <w:t xml:space="preserve"> Consider the placemat activity we just completed.</w:t>
            </w:r>
          </w:p>
          <w:p w:rsidR="00F84D5E" w:rsidRDefault="00F84D5E" w:rsidP="001A5CC4">
            <w:pPr>
              <w:pStyle w:val="MainText"/>
            </w:pPr>
          </w:p>
          <w:p w:rsidR="002F7AE1" w:rsidRPr="00A470B4" w:rsidRDefault="002F7AE1" w:rsidP="001A5CC4">
            <w:pPr>
              <w:pStyle w:val="MainText"/>
              <w:rPr>
                <w:b/>
              </w:rPr>
            </w:pPr>
            <w:r w:rsidRPr="00A470B4">
              <w:rPr>
                <w:b/>
              </w:rPr>
              <w:t>Teacher will:</w:t>
            </w:r>
          </w:p>
          <w:p w:rsidR="002F7AE1" w:rsidRDefault="002F7AE1" w:rsidP="00BB68B9">
            <w:pPr>
              <w:pStyle w:val="MainText"/>
              <w:numPr>
                <w:ilvl w:val="0"/>
                <w:numId w:val="19"/>
              </w:numPr>
            </w:pPr>
            <w:r>
              <w:t xml:space="preserve">Refer to a </w:t>
            </w:r>
            <w:r w:rsidR="00F84D5E">
              <w:t xml:space="preserve">map of </w:t>
            </w:r>
            <w:r w:rsidR="00CD0D52">
              <w:t>Canada</w:t>
            </w:r>
            <w:r w:rsidR="00A40520">
              <w:t xml:space="preserve"> with the students;</w:t>
            </w:r>
            <w:r w:rsidR="00F84D5E">
              <w:t xml:space="preserve"> </w:t>
            </w:r>
          </w:p>
          <w:p w:rsidR="002F7AE1" w:rsidRDefault="002F7AE1" w:rsidP="00BB68B9">
            <w:pPr>
              <w:pStyle w:val="MainText"/>
              <w:numPr>
                <w:ilvl w:val="0"/>
                <w:numId w:val="19"/>
              </w:numPr>
            </w:pPr>
            <w:r>
              <w:t xml:space="preserve">Ask students </w:t>
            </w:r>
            <w:r w:rsidR="00013CFD">
              <w:t xml:space="preserve">to </w:t>
            </w:r>
            <w:r w:rsidR="009A1CE1">
              <w:t>identify</w:t>
            </w:r>
            <w:r w:rsidR="00F84D5E">
              <w:t xml:space="preserve"> lakes, rivers, and oceans</w:t>
            </w:r>
            <w:r w:rsidR="00A40520">
              <w:t xml:space="preserve"> to ascertain students’</w:t>
            </w:r>
            <w:r w:rsidR="00FA5D74">
              <w:t xml:space="preserve"> prio</w:t>
            </w:r>
            <w:r w:rsidR="00A40520">
              <w:t>r knowledge;</w:t>
            </w:r>
          </w:p>
          <w:p w:rsidR="002F7AE1" w:rsidRDefault="00F84D5E" w:rsidP="00BB68B9">
            <w:pPr>
              <w:pStyle w:val="MainText"/>
              <w:numPr>
                <w:ilvl w:val="0"/>
                <w:numId w:val="19"/>
              </w:numPr>
            </w:pPr>
            <w:r>
              <w:t xml:space="preserve">Explain that </w:t>
            </w:r>
            <w:r w:rsidR="002F7AE1">
              <w:t xml:space="preserve">lakes, rivers, and oceans </w:t>
            </w:r>
            <w:r>
              <w:t xml:space="preserve">these are called </w:t>
            </w:r>
            <w:r w:rsidRPr="00F41390">
              <w:rPr>
                <w:i/>
              </w:rPr>
              <w:t>surface waters</w:t>
            </w:r>
            <w:r w:rsidR="00A40520">
              <w:t>;</w:t>
            </w:r>
          </w:p>
          <w:p w:rsidR="008158D7" w:rsidRPr="000C218F" w:rsidRDefault="008158D7" w:rsidP="00BB68B9">
            <w:pPr>
              <w:pStyle w:val="MainText"/>
              <w:numPr>
                <w:ilvl w:val="0"/>
                <w:numId w:val="19"/>
              </w:numPr>
              <w:rPr>
                <w:bCs/>
              </w:rPr>
            </w:pPr>
            <w:r>
              <w:t xml:space="preserve">Develop a Word Wall of Terminology using </w:t>
            </w:r>
            <w:r w:rsidRPr="00AF2B1F">
              <w:rPr>
                <w:rStyle w:val="BLMBold"/>
              </w:rPr>
              <w:t xml:space="preserve">BLM </w:t>
            </w:r>
            <w:r>
              <w:rPr>
                <w:rStyle w:val="BLMBold"/>
              </w:rPr>
              <w:t>2</w:t>
            </w:r>
            <w:r w:rsidR="00FA5D74">
              <w:rPr>
                <w:rStyle w:val="BLMBold"/>
              </w:rPr>
              <w:t xml:space="preserve"> </w:t>
            </w:r>
            <w:r w:rsidRPr="00AF2B1F">
              <w:rPr>
                <w:rStyle w:val="BLMBold"/>
              </w:rPr>
              <w:t>Terminology for Word Wal</w:t>
            </w:r>
            <w:r w:rsidR="00C33872">
              <w:rPr>
                <w:rStyle w:val="BLMBold"/>
              </w:rPr>
              <w:t>l</w:t>
            </w:r>
            <w:r>
              <w:rPr>
                <w:rStyle w:val="BLMBold"/>
              </w:rPr>
              <w:t xml:space="preserve"> </w:t>
            </w:r>
            <w:r w:rsidRPr="008158D7">
              <w:rPr>
                <w:rStyle w:val="BLMBold"/>
                <w:b w:val="0"/>
              </w:rPr>
              <w:t>to</w:t>
            </w:r>
            <w:r>
              <w:rPr>
                <w:rStyle w:val="BLMBold"/>
              </w:rPr>
              <w:t xml:space="preserve"> </w:t>
            </w:r>
            <w:r>
              <w:t>introduce students to vocabulary for the unit (</w:t>
            </w:r>
            <w:r w:rsidRPr="0007771A">
              <w:rPr>
                <w:rStyle w:val="BLMBold"/>
                <w:b w:val="0"/>
              </w:rPr>
              <w:t xml:space="preserve">Altered, </w:t>
            </w:r>
            <w:r w:rsidR="00A40520">
              <w:rPr>
                <w:rStyle w:val="BLMBold"/>
                <w:b w:val="0"/>
              </w:rPr>
              <w:t xml:space="preserve">Carbon Footprint, </w:t>
            </w:r>
            <w:r w:rsidRPr="0007771A">
              <w:rPr>
                <w:rStyle w:val="BLMBold"/>
                <w:b w:val="0"/>
              </w:rPr>
              <w:t xml:space="preserve">Collage, Conservation, Consumption, Economical, Environmental footprint, </w:t>
            </w:r>
            <w:r>
              <w:rPr>
                <w:rStyle w:val="BLMBold"/>
                <w:b w:val="0"/>
              </w:rPr>
              <w:t xml:space="preserve">Ground Water, </w:t>
            </w:r>
            <w:r w:rsidR="003E7A21">
              <w:rPr>
                <w:rStyle w:val="BLMBold"/>
                <w:b w:val="0"/>
              </w:rPr>
              <w:t xml:space="preserve">Piece, </w:t>
            </w:r>
            <w:r w:rsidR="00FA5D74">
              <w:rPr>
                <w:rStyle w:val="BLMBold"/>
                <w:b w:val="0"/>
              </w:rPr>
              <w:t xml:space="preserve">Slogan </w:t>
            </w:r>
            <w:r>
              <w:rPr>
                <w:rStyle w:val="BLMBold"/>
                <w:b w:val="0"/>
              </w:rPr>
              <w:t xml:space="preserve">Surface Water, </w:t>
            </w:r>
            <w:proofErr w:type="spellStart"/>
            <w:r w:rsidR="003E7A21">
              <w:rPr>
                <w:rStyle w:val="BLMBold"/>
                <w:b w:val="0"/>
              </w:rPr>
              <w:t>Throwup</w:t>
            </w:r>
            <w:proofErr w:type="spellEnd"/>
            <w:r w:rsidR="003E7A21">
              <w:rPr>
                <w:rStyle w:val="BLMBold"/>
                <w:b w:val="0"/>
              </w:rPr>
              <w:t xml:space="preserve">, </w:t>
            </w:r>
            <w:r w:rsidRPr="0007771A">
              <w:rPr>
                <w:rStyle w:val="BLMBold"/>
                <w:b w:val="0"/>
              </w:rPr>
              <w:t>Water Resources</w:t>
            </w:r>
            <w:r>
              <w:rPr>
                <w:rStyle w:val="BLMBold"/>
                <w:b w:val="0"/>
              </w:rPr>
              <w:t>)</w:t>
            </w:r>
            <w:r w:rsidR="00A40520">
              <w:rPr>
                <w:rStyle w:val="BLMBold"/>
                <w:b w:val="0"/>
              </w:rPr>
              <w:t>;</w:t>
            </w:r>
          </w:p>
          <w:p w:rsidR="008158D7" w:rsidRDefault="008158D7" w:rsidP="00BB68B9">
            <w:pPr>
              <w:pStyle w:val="MainText"/>
              <w:numPr>
                <w:ilvl w:val="0"/>
                <w:numId w:val="19"/>
              </w:numPr>
            </w:pPr>
            <w:r>
              <w:t xml:space="preserve">Students may add </w:t>
            </w:r>
            <w:r w:rsidR="00FA5D74">
              <w:t xml:space="preserve">their own </w:t>
            </w:r>
            <w:r>
              <w:t>terms to the Word Wall as they progress through the unit.</w:t>
            </w:r>
          </w:p>
          <w:p w:rsidR="008158D7" w:rsidRDefault="008158D7" w:rsidP="001A5CC4">
            <w:pPr>
              <w:pStyle w:val="MainText"/>
            </w:pPr>
          </w:p>
          <w:p w:rsidR="008158D7" w:rsidRPr="007877B9" w:rsidRDefault="007877B9" w:rsidP="001A5CC4">
            <w:pPr>
              <w:pStyle w:val="MainText"/>
              <w:rPr>
                <w:b/>
              </w:rPr>
            </w:pPr>
            <w:r w:rsidRPr="007877B9">
              <w:rPr>
                <w:b/>
              </w:rPr>
              <w:t>Whole Class</w:t>
            </w:r>
            <w:r>
              <w:rPr>
                <w:b/>
              </w:rPr>
              <w:t xml:space="preserve"> </w:t>
            </w:r>
            <w:r w:rsidR="008158D7" w:rsidRPr="007877B9">
              <w:rPr>
                <w:b/>
              </w:rPr>
              <w:t>D</w:t>
            </w:r>
            <w:r>
              <w:rPr>
                <w:b/>
              </w:rPr>
              <w:t xml:space="preserve">iscussion </w:t>
            </w:r>
            <w:r w:rsidR="008158D7" w:rsidRPr="007877B9">
              <w:rPr>
                <w:b/>
              </w:rPr>
              <w:t>(15 min):</w:t>
            </w:r>
          </w:p>
          <w:p w:rsidR="00921AA7" w:rsidRPr="00A470B4" w:rsidRDefault="00921AA7" w:rsidP="001A5CC4">
            <w:pPr>
              <w:pStyle w:val="MainText"/>
              <w:rPr>
                <w:b/>
              </w:rPr>
            </w:pPr>
            <w:r w:rsidRPr="00A470B4">
              <w:rPr>
                <w:b/>
              </w:rPr>
              <w:t>Teacher will:</w:t>
            </w:r>
          </w:p>
          <w:p w:rsidR="000C218F" w:rsidRDefault="00921AA7" w:rsidP="00BB68B9">
            <w:pPr>
              <w:pStyle w:val="MainText"/>
              <w:numPr>
                <w:ilvl w:val="0"/>
                <w:numId w:val="20"/>
              </w:numPr>
            </w:pPr>
            <w:r>
              <w:t>A</w:t>
            </w:r>
            <w:r w:rsidR="00F84D5E">
              <w:t>sk the students</w:t>
            </w:r>
            <w:r>
              <w:t xml:space="preserve"> questions to elicit answer about their prior knowledge and background</w:t>
            </w:r>
            <w:r w:rsidR="00A40520">
              <w:t>:</w:t>
            </w:r>
            <w:r w:rsidR="000C218F">
              <w:t xml:space="preserve"> </w:t>
            </w:r>
          </w:p>
          <w:p w:rsidR="000C218F" w:rsidRDefault="000C218F" w:rsidP="001A5CC4">
            <w:pPr>
              <w:pStyle w:val="MainText"/>
            </w:pPr>
          </w:p>
          <w:p w:rsidR="0002085E" w:rsidRPr="00F41390" w:rsidRDefault="000C218F" w:rsidP="00BB68B9">
            <w:pPr>
              <w:pStyle w:val="MainText"/>
              <w:numPr>
                <w:ilvl w:val="0"/>
                <w:numId w:val="9"/>
              </w:numPr>
              <w:shd w:val="clear" w:color="auto" w:fill="FFFFFF"/>
              <w:spacing w:after="150" w:line="330" w:lineRule="atLeast"/>
              <w:rPr>
                <w:color w:val="000000"/>
              </w:rPr>
            </w:pPr>
            <w:r w:rsidRPr="00F41390">
              <w:rPr>
                <w:i/>
              </w:rPr>
              <w:t xml:space="preserve">What are the differences between </w:t>
            </w:r>
            <w:r w:rsidR="00F84D5E" w:rsidRPr="00F41390">
              <w:rPr>
                <w:i/>
              </w:rPr>
              <w:t xml:space="preserve">bodies of water which are salt </w:t>
            </w:r>
            <w:r w:rsidR="00FA5D74">
              <w:rPr>
                <w:i/>
              </w:rPr>
              <w:t>w</w:t>
            </w:r>
            <w:r w:rsidR="00F84D5E" w:rsidRPr="00F41390">
              <w:rPr>
                <w:i/>
              </w:rPr>
              <w:t>ater and which are fresh water</w:t>
            </w:r>
            <w:r w:rsidRPr="00F41390">
              <w:rPr>
                <w:i/>
              </w:rPr>
              <w:t>?</w:t>
            </w:r>
            <w:r w:rsidR="0002085E" w:rsidRPr="00F41390">
              <w:rPr>
                <w:rStyle w:val="Heading2Char"/>
                <w:i/>
                <w:color w:val="000000"/>
                <w:sz w:val="21"/>
                <w:szCs w:val="21"/>
              </w:rPr>
              <w:t xml:space="preserve"> </w:t>
            </w:r>
            <w:r w:rsidR="0002085E" w:rsidRPr="008158D7">
              <w:rPr>
                <w:rStyle w:val="Heading2Char"/>
                <w:b w:val="0"/>
                <w:color w:val="000000"/>
                <w:sz w:val="21"/>
                <w:szCs w:val="21"/>
              </w:rPr>
              <w:t>(</w:t>
            </w:r>
            <w:r w:rsidR="007D0DCC" w:rsidRPr="00F41390">
              <w:rPr>
                <w:rStyle w:val="Strong"/>
                <w:b w:val="0"/>
                <w:color w:val="000000"/>
              </w:rPr>
              <w:t>B</w:t>
            </w:r>
            <w:r w:rsidR="0002085E" w:rsidRPr="00F41390">
              <w:rPr>
                <w:color w:val="000000"/>
              </w:rPr>
              <w:t>oth contain salt or sodium chloride, but fresh water contains only small amounts of salt</w:t>
            </w:r>
            <w:r w:rsidR="009A1CE1" w:rsidRPr="00F41390">
              <w:rPr>
                <w:color w:val="000000"/>
              </w:rPr>
              <w:t>. T</w:t>
            </w:r>
            <w:r w:rsidR="007D0DCC" w:rsidRPr="00F41390">
              <w:rPr>
                <w:color w:val="000000"/>
              </w:rPr>
              <w:t xml:space="preserve">he </w:t>
            </w:r>
            <w:r w:rsidR="0002085E" w:rsidRPr="00F41390">
              <w:rPr>
                <w:color w:val="000000"/>
              </w:rPr>
              <w:t xml:space="preserve">average </w:t>
            </w:r>
            <w:r w:rsidR="007D0DCC" w:rsidRPr="00F41390">
              <w:rPr>
                <w:color w:val="000000"/>
              </w:rPr>
              <w:t xml:space="preserve">salt content or </w:t>
            </w:r>
            <w:r w:rsidR="0002085E" w:rsidRPr="00F41390">
              <w:rPr>
                <w:color w:val="000000"/>
              </w:rPr>
              <w:t xml:space="preserve">salinity of ocean water is 3.5 percent which means that 35 grams of salt dissolve in a liter of seawater. Seawater’s viscosity, or internal resistance to flow, is higher than </w:t>
            </w:r>
            <w:r w:rsidR="0002085E" w:rsidRPr="00F41390">
              <w:rPr>
                <w:color w:val="000000"/>
              </w:rPr>
              <w:lastRenderedPageBreak/>
              <w:t xml:space="preserve">fresh water because </w:t>
            </w:r>
            <w:r w:rsidR="009A1CE1" w:rsidRPr="00F41390">
              <w:rPr>
                <w:color w:val="000000"/>
              </w:rPr>
              <w:t>of differences in salinity also</w:t>
            </w:r>
            <w:r w:rsidR="0002085E" w:rsidRPr="00F41390">
              <w:rPr>
                <w:color w:val="000000"/>
              </w:rPr>
              <w:t xml:space="preserve"> salt water has a higher density than fresh wate</w:t>
            </w:r>
            <w:r w:rsidR="007D0DCC" w:rsidRPr="00F41390">
              <w:rPr>
                <w:color w:val="000000"/>
              </w:rPr>
              <w:t xml:space="preserve">r.  </w:t>
            </w:r>
            <w:r w:rsidR="007D0DCC" w:rsidRPr="00F41390">
              <w:rPr>
                <w:color w:val="000000"/>
                <w:shd w:val="clear" w:color="auto" w:fill="FFFFFF"/>
              </w:rPr>
              <w:t>Some plants and animals survive in one type of water but not the other.</w:t>
            </w:r>
            <w:r w:rsidR="007D0DCC" w:rsidRPr="00F41390">
              <w:rPr>
                <w:color w:val="000000"/>
              </w:rPr>
              <w:t>)</w:t>
            </w:r>
          </w:p>
          <w:p w:rsidR="000C218F" w:rsidRDefault="000C218F" w:rsidP="00F41390">
            <w:pPr>
              <w:pStyle w:val="MainText"/>
              <w:ind w:left="720"/>
            </w:pPr>
          </w:p>
          <w:p w:rsidR="000C218F" w:rsidRDefault="000C218F" w:rsidP="00BB68B9">
            <w:pPr>
              <w:pStyle w:val="MainTextHangingItalic"/>
              <w:numPr>
                <w:ilvl w:val="0"/>
                <w:numId w:val="9"/>
              </w:numPr>
              <w:ind w:left="360" w:firstLine="0"/>
            </w:pPr>
            <w:r>
              <w:t>Why isn’t all fresh water usable? (Some is not easy to get at; it may be frozen, trapped in unyielding soils or bedrock fractures. Some water is too polluted to use.)</w:t>
            </w:r>
          </w:p>
          <w:p w:rsidR="009A1CE1" w:rsidRDefault="009A1CE1" w:rsidP="00F41390">
            <w:pPr>
              <w:pStyle w:val="MainTextHangingItalic"/>
              <w:ind w:left="0" w:firstLine="0"/>
            </w:pPr>
          </w:p>
          <w:p w:rsidR="000C218F" w:rsidRDefault="000C218F" w:rsidP="00BB68B9">
            <w:pPr>
              <w:pStyle w:val="MainTextHangingItalic"/>
              <w:numPr>
                <w:ilvl w:val="0"/>
                <w:numId w:val="9"/>
              </w:numPr>
              <w:ind w:left="360" w:firstLine="0"/>
            </w:pPr>
            <w:r>
              <w:t>Why do we need to take care of the surface water/ground water? (Water is very important for humans, plants/crops, and animals. If we waste water or pollute it, we may find that there is less and less of it available for us to use.)</w:t>
            </w:r>
          </w:p>
          <w:p w:rsidR="00A40520" w:rsidRDefault="00A40520" w:rsidP="00A40520">
            <w:pPr>
              <w:pStyle w:val="MainTextHangingItalic"/>
              <w:ind w:left="0" w:firstLine="0"/>
            </w:pPr>
          </w:p>
          <w:p w:rsidR="000C218F" w:rsidRDefault="000C218F" w:rsidP="00BB68B9">
            <w:pPr>
              <w:pStyle w:val="MainTextHangingItalic"/>
              <w:numPr>
                <w:ilvl w:val="0"/>
                <w:numId w:val="9"/>
              </w:numPr>
              <w:ind w:left="360" w:firstLine="0"/>
            </w:pPr>
            <w:r>
              <w:t>What should we do to take good care of the water we use in our homes and businesses</w:t>
            </w:r>
            <w:r w:rsidR="00FA5D74">
              <w:t>?</w:t>
            </w:r>
            <w:r w:rsidR="007877B9">
              <w:t xml:space="preserve"> </w:t>
            </w:r>
            <w:r>
              <w:t>(Use only what we need.</w:t>
            </w:r>
            <w:r w:rsidR="00FA5D74">
              <w:t xml:space="preserve"> Not pollute water</w:t>
            </w:r>
            <w:r>
              <w:t xml:space="preserve">) </w:t>
            </w:r>
          </w:p>
          <w:p w:rsidR="00F84D5E" w:rsidRPr="00447654" w:rsidRDefault="00F84D5E" w:rsidP="004E40D8">
            <w:pPr>
              <w:pStyle w:val="MainText"/>
            </w:pPr>
          </w:p>
        </w:tc>
        <w:tc>
          <w:tcPr>
            <w:tcW w:w="3858" w:type="dxa"/>
            <w:gridSpan w:val="2"/>
          </w:tcPr>
          <w:p w:rsidR="006D329C" w:rsidRDefault="006D329C" w:rsidP="00660F0E">
            <w:pPr>
              <w:pStyle w:val="SideBarHeading"/>
            </w:pPr>
          </w:p>
          <w:p w:rsidR="00F84D5E" w:rsidRPr="007877B9" w:rsidRDefault="00F84D5E" w:rsidP="00660F0E">
            <w:pPr>
              <w:pStyle w:val="SideBarText"/>
              <w:rPr>
                <w:sz w:val="20"/>
                <w:szCs w:val="20"/>
              </w:rPr>
            </w:pPr>
          </w:p>
          <w:p w:rsidR="00F84D5E" w:rsidRDefault="00F84D5E" w:rsidP="00660F0E">
            <w:pPr>
              <w:pStyle w:val="SideBarText"/>
            </w:pPr>
          </w:p>
          <w:p w:rsidR="00F84D5E" w:rsidRPr="00BB61ED" w:rsidRDefault="00F84D5E" w:rsidP="001541E3">
            <w:pPr>
              <w:pStyle w:val="SideBarText"/>
            </w:pPr>
          </w:p>
        </w:tc>
      </w:tr>
      <w:tr w:rsidR="00F84D5E" w:rsidRPr="00BB61ED" w:rsidTr="00A40520">
        <w:trPr>
          <w:gridBefore w:val="1"/>
          <w:gridAfter w:val="1"/>
          <w:wBefore w:w="10" w:type="dxa"/>
          <w:wAfter w:w="33" w:type="dxa"/>
          <w:cantSplit/>
        </w:trPr>
        <w:tc>
          <w:tcPr>
            <w:tcW w:w="6827" w:type="dxa"/>
            <w:gridSpan w:val="3"/>
            <w:shd w:val="clear" w:color="auto" w:fill="CC66FF"/>
          </w:tcPr>
          <w:p w:rsidR="00F84D5E" w:rsidRDefault="00F84D5E" w:rsidP="00E25506">
            <w:pPr>
              <w:pStyle w:val="Heading2"/>
            </w:pPr>
            <w:r>
              <w:rPr>
                <w:b w:val="0"/>
                <w:bCs w:val="0"/>
              </w:rPr>
              <w:lastRenderedPageBreak/>
              <w:br w:type="page"/>
            </w:r>
            <w:r w:rsidRPr="00BB61ED">
              <w:t>Action!</w:t>
            </w:r>
          </w:p>
          <w:p w:rsidR="00F84D5E" w:rsidRPr="00BB61ED" w:rsidRDefault="00F84D5E" w:rsidP="007877B9">
            <w:pPr>
              <w:pStyle w:val="MainText"/>
            </w:pPr>
            <w:r w:rsidRPr="00BB61ED">
              <w:t xml:space="preserve">     (Approximate</w:t>
            </w:r>
            <w:r w:rsidR="007877B9">
              <w:t>ly</w:t>
            </w:r>
            <w:r w:rsidRPr="00BB61ED">
              <w:t xml:space="preserve"> </w:t>
            </w:r>
            <w:r>
              <w:t>120</w:t>
            </w:r>
            <w:r w:rsidRPr="00BB61ED">
              <w:t xml:space="preserve"> minutes)</w:t>
            </w:r>
          </w:p>
        </w:tc>
        <w:tc>
          <w:tcPr>
            <w:tcW w:w="3876" w:type="dxa"/>
            <w:gridSpan w:val="3"/>
            <w:shd w:val="clear" w:color="auto" w:fill="CC66FF"/>
          </w:tcPr>
          <w:p w:rsidR="00F84D5E" w:rsidRPr="00BB61ED" w:rsidRDefault="00F84D5E" w:rsidP="009E000F">
            <w:pPr>
              <w:pStyle w:val="Heading2"/>
            </w:pPr>
            <w:r w:rsidRPr="00BB61ED">
              <w:t>Connections</w:t>
            </w:r>
          </w:p>
        </w:tc>
      </w:tr>
      <w:tr w:rsidR="00A40520" w:rsidRPr="00BB61ED" w:rsidTr="00A40520">
        <w:trPr>
          <w:gridBefore w:val="1"/>
          <w:gridAfter w:val="1"/>
          <w:wBefore w:w="10" w:type="dxa"/>
          <w:wAfter w:w="33" w:type="dxa"/>
          <w:cantSplit/>
        </w:trPr>
        <w:tc>
          <w:tcPr>
            <w:tcW w:w="6827" w:type="dxa"/>
            <w:gridSpan w:val="3"/>
            <w:shd w:val="clear" w:color="auto" w:fill="FFFFFF" w:themeFill="background1"/>
          </w:tcPr>
          <w:p w:rsidR="00A40520" w:rsidRPr="00A40520" w:rsidRDefault="00A40520" w:rsidP="00A40520">
            <w:pPr>
              <w:pStyle w:val="Heading2"/>
              <w:rPr>
                <w:bCs w:val="0"/>
                <w:color w:val="auto"/>
                <w:sz w:val="20"/>
                <w:szCs w:val="20"/>
              </w:rPr>
            </w:pPr>
            <w:r w:rsidRPr="00A40520">
              <w:rPr>
                <w:bCs w:val="0"/>
                <w:color w:val="auto"/>
                <w:sz w:val="20"/>
                <w:szCs w:val="20"/>
              </w:rPr>
              <w:t xml:space="preserve">Whole Group: </w:t>
            </w:r>
            <w:r w:rsidRPr="00A40520">
              <w:rPr>
                <w:color w:val="auto"/>
                <w:sz w:val="20"/>
                <w:szCs w:val="20"/>
              </w:rPr>
              <w:t>Investigating Websites BLM 3 (30 -60 minutes)</w:t>
            </w:r>
          </w:p>
          <w:p w:rsidR="00A40520" w:rsidRPr="00F41390" w:rsidRDefault="00A40520" w:rsidP="00A40520">
            <w:pPr>
              <w:pStyle w:val="MainTextBullet"/>
              <w:numPr>
                <w:ilvl w:val="0"/>
                <w:numId w:val="13"/>
              </w:numPr>
              <w:rPr>
                <w:i/>
              </w:rPr>
            </w:pPr>
            <w:r w:rsidRPr="00F41390">
              <w:rPr>
                <w:i/>
              </w:rPr>
              <w:t>Why do we need clean water?</w:t>
            </w:r>
          </w:p>
          <w:p w:rsidR="00A40520" w:rsidRPr="00F41390" w:rsidRDefault="00A40520" w:rsidP="00A40520">
            <w:pPr>
              <w:pStyle w:val="MainTextBullet"/>
              <w:numPr>
                <w:ilvl w:val="0"/>
                <w:numId w:val="13"/>
              </w:numPr>
              <w:rPr>
                <w:i/>
              </w:rPr>
            </w:pPr>
            <w:r w:rsidRPr="00F41390">
              <w:rPr>
                <w:i/>
              </w:rPr>
              <w:t>How do Canadians waste water?</w:t>
            </w:r>
          </w:p>
          <w:p w:rsidR="00A40520" w:rsidRDefault="00A40520" w:rsidP="00A40520">
            <w:pPr>
              <w:pStyle w:val="MainTextBullet"/>
              <w:numPr>
                <w:ilvl w:val="0"/>
                <w:numId w:val="0"/>
              </w:numPr>
              <w:ind w:left="576"/>
            </w:pPr>
          </w:p>
          <w:p w:rsidR="00A40520" w:rsidRPr="00A40520" w:rsidRDefault="00A40520" w:rsidP="00A40520">
            <w:pPr>
              <w:pStyle w:val="BLMMain"/>
              <w:rPr>
                <w:rStyle w:val="BLMBold"/>
                <w:sz w:val="20"/>
                <w:szCs w:val="20"/>
              </w:rPr>
            </w:pPr>
            <w:r w:rsidRPr="00A40520">
              <w:rPr>
                <w:rStyle w:val="BLMBold"/>
                <w:sz w:val="20"/>
                <w:szCs w:val="20"/>
              </w:rPr>
              <w:t>Teacher will:</w:t>
            </w:r>
          </w:p>
          <w:p w:rsidR="00A40520" w:rsidRDefault="00A40520" w:rsidP="00A40520">
            <w:pPr>
              <w:pStyle w:val="BLMMain"/>
              <w:rPr>
                <w:rStyle w:val="BLMBold"/>
                <w:b w:val="0"/>
                <w:sz w:val="20"/>
                <w:szCs w:val="20"/>
              </w:rPr>
            </w:pPr>
            <w:r w:rsidRPr="00E55193">
              <w:rPr>
                <w:rStyle w:val="BLMBold"/>
                <w:b w:val="0"/>
                <w:sz w:val="20"/>
                <w:szCs w:val="20"/>
              </w:rPr>
              <w:t>Show students examples of graffiti, marketing, and water conservation before beginning this “Action” segment.</w:t>
            </w:r>
          </w:p>
          <w:p w:rsidR="00A40520" w:rsidRDefault="00A40520" w:rsidP="00A40520">
            <w:pPr>
              <w:pStyle w:val="MainText"/>
            </w:pPr>
          </w:p>
          <w:p w:rsidR="00A40520" w:rsidRPr="00E55193" w:rsidRDefault="00A40520" w:rsidP="00A40520">
            <w:pPr>
              <w:pStyle w:val="BLMMainA"/>
              <w:numPr>
                <w:ilvl w:val="0"/>
                <w:numId w:val="33"/>
              </w:numPr>
              <w:rPr>
                <w:rStyle w:val="Hyperlink"/>
                <w:sz w:val="20"/>
                <w:szCs w:val="20"/>
              </w:rPr>
            </w:pPr>
            <w:hyperlink r:id="rId17" w:history="1">
              <w:r w:rsidRPr="00E55193">
                <w:rPr>
                  <w:rStyle w:val="Hyperlink"/>
                  <w:sz w:val="20"/>
                  <w:szCs w:val="20"/>
                </w:rPr>
                <w:t>http://www.creativeguerrillamarketing.com/guerrilla-marketing/denver-big-ambient-advertising-bring-awareness-water-consumption/</w:t>
              </w:r>
            </w:hyperlink>
          </w:p>
          <w:p w:rsidR="00A40520" w:rsidRPr="00E55193" w:rsidRDefault="00A40520" w:rsidP="00A40520">
            <w:pPr>
              <w:pStyle w:val="BLMMainA"/>
              <w:numPr>
                <w:ilvl w:val="0"/>
                <w:numId w:val="33"/>
              </w:numPr>
              <w:rPr>
                <w:rStyle w:val="Hyperlink"/>
                <w:sz w:val="20"/>
                <w:szCs w:val="20"/>
              </w:rPr>
            </w:pPr>
            <w:hyperlink r:id="rId18" w:history="1">
              <w:r w:rsidRPr="00E55193">
                <w:rPr>
                  <w:rStyle w:val="Hyperlink"/>
                  <w:sz w:val="20"/>
                  <w:szCs w:val="20"/>
                </w:rPr>
                <w:t>http://www.environmentalgraffiti.com/featured/creative-environmental-ads/11496?image=4</w:t>
              </w:r>
            </w:hyperlink>
          </w:p>
          <w:p w:rsidR="00A40520" w:rsidRDefault="00A40520" w:rsidP="00A40520">
            <w:pPr>
              <w:pStyle w:val="BLMMainA"/>
              <w:numPr>
                <w:ilvl w:val="0"/>
                <w:numId w:val="33"/>
              </w:numPr>
              <w:rPr>
                <w:rStyle w:val="Hyperlink"/>
                <w:sz w:val="20"/>
                <w:szCs w:val="20"/>
              </w:rPr>
            </w:pPr>
            <w:hyperlink r:id="rId19" w:history="1">
              <w:r w:rsidRPr="00E55193">
                <w:rPr>
                  <w:rStyle w:val="Hyperlink"/>
                  <w:sz w:val="20"/>
                  <w:szCs w:val="20"/>
                </w:rPr>
                <w:t>http://www.awarenessideas.com/Water-Conservation-Posters-s/36.htm</w:t>
              </w:r>
            </w:hyperlink>
          </w:p>
          <w:p w:rsidR="00A40520" w:rsidRPr="00E55193" w:rsidRDefault="00A40520" w:rsidP="00A40520">
            <w:pPr>
              <w:pStyle w:val="BLMMain"/>
              <w:rPr>
                <w:b/>
                <w:sz w:val="20"/>
                <w:szCs w:val="20"/>
              </w:rPr>
            </w:pPr>
            <w:r w:rsidRPr="00E55193">
              <w:rPr>
                <w:b/>
                <w:sz w:val="20"/>
                <w:szCs w:val="20"/>
              </w:rPr>
              <w:t>Teacher will:</w:t>
            </w:r>
          </w:p>
          <w:p w:rsidR="00A40520" w:rsidRDefault="00A40520" w:rsidP="00A40520">
            <w:pPr>
              <w:pStyle w:val="BLMMain"/>
              <w:numPr>
                <w:ilvl w:val="0"/>
                <w:numId w:val="21"/>
              </w:numPr>
              <w:rPr>
                <w:sz w:val="20"/>
                <w:szCs w:val="20"/>
              </w:rPr>
            </w:pPr>
            <w:r w:rsidRPr="00E55193">
              <w:rPr>
                <w:sz w:val="20"/>
                <w:szCs w:val="20"/>
              </w:rPr>
              <w:t xml:space="preserve">Model </w:t>
            </w:r>
            <w:r>
              <w:rPr>
                <w:sz w:val="20"/>
                <w:szCs w:val="20"/>
              </w:rPr>
              <w:t>the steps involved in a G</w:t>
            </w:r>
            <w:r w:rsidRPr="00E55193">
              <w:rPr>
                <w:sz w:val="20"/>
                <w:szCs w:val="20"/>
              </w:rPr>
              <w:t xml:space="preserve">oogle search for students </w:t>
            </w:r>
            <w:r>
              <w:rPr>
                <w:sz w:val="20"/>
                <w:szCs w:val="20"/>
              </w:rPr>
              <w:t>ensuring that students commence</w:t>
            </w:r>
            <w:r w:rsidRPr="00E55193">
              <w:rPr>
                <w:sz w:val="20"/>
                <w:szCs w:val="20"/>
              </w:rPr>
              <w:t xml:space="preserve"> their research </w:t>
            </w:r>
            <w:r>
              <w:rPr>
                <w:sz w:val="20"/>
                <w:szCs w:val="20"/>
              </w:rPr>
              <w:t>with self-confidence. For example, d</w:t>
            </w:r>
            <w:r w:rsidRPr="00E55193">
              <w:rPr>
                <w:sz w:val="20"/>
                <w:szCs w:val="20"/>
              </w:rPr>
              <w:t xml:space="preserve">emonstrate a Google image search for </w:t>
            </w:r>
            <w:proofErr w:type="spellStart"/>
            <w:r w:rsidRPr="00E55193">
              <w:rPr>
                <w:i/>
                <w:sz w:val="20"/>
                <w:szCs w:val="20"/>
              </w:rPr>
              <w:t>Banksy</w:t>
            </w:r>
            <w:proofErr w:type="spellEnd"/>
            <w:r w:rsidRPr="00E55193">
              <w:rPr>
                <w:sz w:val="20"/>
                <w:szCs w:val="20"/>
              </w:rPr>
              <w:t xml:space="preserve"> </w:t>
            </w:r>
            <w:r w:rsidRPr="00E55193">
              <w:rPr>
                <w:i/>
                <w:sz w:val="20"/>
                <w:szCs w:val="20"/>
              </w:rPr>
              <w:t>- graffiti images relating to water</w:t>
            </w:r>
            <w:r w:rsidRPr="00E55193">
              <w:rPr>
                <w:sz w:val="20"/>
                <w:szCs w:val="20"/>
              </w:rPr>
              <w:t>, and</w:t>
            </w:r>
            <w:r>
              <w:rPr>
                <w:sz w:val="20"/>
                <w:szCs w:val="20"/>
              </w:rPr>
              <w:t>/or</w:t>
            </w:r>
            <w:r w:rsidRPr="00E55193">
              <w:rPr>
                <w:sz w:val="20"/>
                <w:szCs w:val="20"/>
              </w:rPr>
              <w:t xml:space="preserve"> another search for </w:t>
            </w:r>
            <w:proofErr w:type="spellStart"/>
            <w:r w:rsidRPr="00E55193">
              <w:rPr>
                <w:i/>
                <w:sz w:val="20"/>
                <w:szCs w:val="20"/>
              </w:rPr>
              <w:t>Roadsworth</w:t>
            </w:r>
            <w:proofErr w:type="spellEnd"/>
            <w:r w:rsidRPr="00E55193">
              <w:rPr>
                <w:sz w:val="20"/>
                <w:szCs w:val="20"/>
              </w:rPr>
              <w:t xml:space="preserve"> </w:t>
            </w:r>
            <w:r w:rsidRPr="00E55193">
              <w:rPr>
                <w:i/>
                <w:sz w:val="20"/>
                <w:szCs w:val="20"/>
              </w:rPr>
              <w:t>– graffiti images relating to water</w:t>
            </w:r>
            <w:r>
              <w:rPr>
                <w:sz w:val="20"/>
                <w:szCs w:val="20"/>
              </w:rPr>
              <w:t>;</w:t>
            </w:r>
          </w:p>
          <w:p w:rsidR="00A40520" w:rsidRPr="00E55193" w:rsidRDefault="00A40520" w:rsidP="00A40520">
            <w:pPr>
              <w:pStyle w:val="BLMMain"/>
              <w:numPr>
                <w:ilvl w:val="0"/>
                <w:numId w:val="21"/>
              </w:numPr>
              <w:rPr>
                <w:sz w:val="20"/>
                <w:szCs w:val="20"/>
              </w:rPr>
            </w:pPr>
            <w:r>
              <w:rPr>
                <w:sz w:val="20"/>
                <w:szCs w:val="20"/>
              </w:rPr>
              <w:t>M</w:t>
            </w:r>
            <w:r w:rsidRPr="00E55193">
              <w:rPr>
                <w:sz w:val="20"/>
                <w:szCs w:val="20"/>
              </w:rPr>
              <w:t xml:space="preserve">odel how to assess the appropriateness of a website for research </w:t>
            </w:r>
            <w:r>
              <w:rPr>
                <w:sz w:val="20"/>
                <w:szCs w:val="20"/>
              </w:rPr>
              <w:t>potential (e.g. pay special attention to website creator or sponsor)</w:t>
            </w:r>
            <w:r w:rsidRPr="00E55193">
              <w:rPr>
                <w:sz w:val="20"/>
                <w:szCs w:val="20"/>
              </w:rPr>
              <w:t>.  Instruct students to look at headings, and glance at first and last sentences of paragraphs to get a general sense of the content of the text</w:t>
            </w:r>
            <w:r>
              <w:rPr>
                <w:sz w:val="20"/>
                <w:szCs w:val="20"/>
              </w:rPr>
              <w:t>;</w:t>
            </w:r>
          </w:p>
          <w:p w:rsidR="00A40520" w:rsidRPr="00A40520" w:rsidRDefault="00A40520" w:rsidP="00A40520"/>
        </w:tc>
        <w:tc>
          <w:tcPr>
            <w:tcW w:w="3876" w:type="dxa"/>
            <w:gridSpan w:val="3"/>
            <w:shd w:val="clear" w:color="auto" w:fill="FFFFFF" w:themeFill="background1"/>
          </w:tcPr>
          <w:p w:rsidR="00A40520" w:rsidRPr="00A40520" w:rsidRDefault="00A40520" w:rsidP="00A40520">
            <w:pPr>
              <w:pStyle w:val="Heading2"/>
              <w:rPr>
                <w:color w:val="auto"/>
                <w:sz w:val="20"/>
                <w:szCs w:val="20"/>
              </w:rPr>
            </w:pPr>
            <w:r w:rsidRPr="00A40520">
              <w:rPr>
                <w:i/>
                <w:color w:val="auto"/>
                <w:sz w:val="20"/>
                <w:szCs w:val="20"/>
              </w:rPr>
              <w:t>Differentiated Instruction:</w:t>
            </w:r>
          </w:p>
          <w:p w:rsidR="00A40520" w:rsidRPr="00A40520" w:rsidRDefault="00A40520" w:rsidP="00A40520">
            <w:pPr>
              <w:pStyle w:val="SideBarHeading"/>
              <w:rPr>
                <w:b w:val="0"/>
                <w:sz w:val="20"/>
                <w:szCs w:val="20"/>
              </w:rPr>
            </w:pPr>
            <w:r w:rsidRPr="00A40520">
              <w:rPr>
                <w:b w:val="0"/>
                <w:sz w:val="20"/>
                <w:szCs w:val="20"/>
              </w:rPr>
              <w:t xml:space="preserve">-Allow students to develop their own inquiry in lieu of providing questions for them. </w:t>
            </w:r>
          </w:p>
          <w:p w:rsidR="00A40520" w:rsidRDefault="00A40520" w:rsidP="00A40520">
            <w:pPr>
              <w:pStyle w:val="SideBarHeading"/>
              <w:rPr>
                <w:b w:val="0"/>
              </w:rPr>
            </w:pPr>
          </w:p>
          <w:p w:rsidR="00A40520" w:rsidRPr="00A40520" w:rsidRDefault="00A40520" w:rsidP="00A40520">
            <w:pPr>
              <w:pStyle w:val="SideBarHeading"/>
              <w:rPr>
                <w:sz w:val="20"/>
                <w:szCs w:val="20"/>
              </w:rPr>
            </w:pPr>
            <w:r w:rsidRPr="00A40520">
              <w:rPr>
                <w:sz w:val="20"/>
                <w:szCs w:val="20"/>
              </w:rPr>
              <w:t>Resources:</w:t>
            </w:r>
          </w:p>
          <w:p w:rsidR="00A40520" w:rsidRPr="00A40520" w:rsidRDefault="00A40520" w:rsidP="00A40520">
            <w:pPr>
              <w:pStyle w:val="SideBarText"/>
              <w:rPr>
                <w:i/>
                <w:sz w:val="20"/>
                <w:szCs w:val="20"/>
              </w:rPr>
            </w:pPr>
          </w:p>
          <w:p w:rsidR="00A40520" w:rsidRPr="00A40520" w:rsidRDefault="00A40520" w:rsidP="00A40520">
            <w:pPr>
              <w:pStyle w:val="SideBarSubHeading"/>
              <w:rPr>
                <w:sz w:val="20"/>
                <w:szCs w:val="20"/>
              </w:rPr>
            </w:pPr>
            <w:r w:rsidRPr="00A40520">
              <w:rPr>
                <w:sz w:val="20"/>
                <w:szCs w:val="20"/>
              </w:rPr>
              <w:t>Graffiti Tag Sites:</w:t>
            </w:r>
          </w:p>
          <w:p w:rsidR="00A40520" w:rsidRPr="00A40520" w:rsidRDefault="00A40520" w:rsidP="00A40520">
            <w:pPr>
              <w:pStyle w:val="SideBarText"/>
              <w:numPr>
                <w:ilvl w:val="0"/>
                <w:numId w:val="35"/>
              </w:numPr>
              <w:rPr>
                <w:rStyle w:val="Hyperlink"/>
                <w:sz w:val="20"/>
                <w:szCs w:val="20"/>
              </w:rPr>
            </w:pPr>
            <w:hyperlink r:id="rId20" w:history="1">
              <w:r w:rsidRPr="00A40520">
                <w:rPr>
                  <w:rStyle w:val="Hyperlink"/>
                  <w:sz w:val="20"/>
                  <w:szCs w:val="20"/>
                </w:rPr>
                <w:t>http://www.incredibleart.org/lessons/middle/Jen-tag.htm</w:t>
              </w:r>
            </w:hyperlink>
            <w:r w:rsidRPr="00A40520">
              <w:rPr>
                <w:rStyle w:val="Hyperlink"/>
                <w:sz w:val="20"/>
                <w:szCs w:val="20"/>
              </w:rPr>
              <w:t xml:space="preserve"> </w:t>
            </w:r>
          </w:p>
          <w:p w:rsidR="00A40520" w:rsidRPr="00A40520" w:rsidRDefault="00A40520" w:rsidP="00A40520">
            <w:pPr>
              <w:pStyle w:val="SideBarText"/>
              <w:rPr>
                <w:sz w:val="20"/>
                <w:szCs w:val="20"/>
              </w:rPr>
            </w:pPr>
          </w:p>
          <w:p w:rsidR="00A40520" w:rsidRPr="00A40520" w:rsidRDefault="00A40520" w:rsidP="00A40520">
            <w:pPr>
              <w:pStyle w:val="SideBarText"/>
              <w:numPr>
                <w:ilvl w:val="0"/>
                <w:numId w:val="34"/>
              </w:numPr>
              <w:rPr>
                <w:sz w:val="20"/>
                <w:szCs w:val="20"/>
              </w:rPr>
            </w:pPr>
            <w:r w:rsidRPr="00A40520">
              <w:rPr>
                <w:sz w:val="20"/>
                <w:szCs w:val="20"/>
              </w:rPr>
              <w:t xml:space="preserve">google.ca </w:t>
            </w:r>
            <w:r w:rsidR="003E7A21">
              <w:rPr>
                <w:sz w:val="20"/>
                <w:szCs w:val="20"/>
              </w:rPr>
              <w:t xml:space="preserve">search "graffiti tags for kids": </w:t>
            </w:r>
            <w:hyperlink r:id="rId21" w:history="1">
              <w:r w:rsidRPr="00A40520">
                <w:rPr>
                  <w:rStyle w:val="Hyperlink"/>
                  <w:sz w:val="20"/>
                  <w:szCs w:val="20"/>
                </w:rPr>
                <w:t>http://images.google.com/search?tbm=isch&amp;q=graffiti+tags+for+kids&amp;safe=active</w:t>
              </w:r>
            </w:hyperlink>
          </w:p>
          <w:p w:rsidR="00A40520" w:rsidRPr="00A40520" w:rsidRDefault="00A40520" w:rsidP="00A40520"/>
        </w:tc>
      </w:tr>
      <w:tr w:rsidR="00F84D5E" w:rsidRPr="00BB61ED" w:rsidTr="00A40520">
        <w:trPr>
          <w:gridBefore w:val="1"/>
          <w:gridAfter w:val="1"/>
          <w:wBefore w:w="10" w:type="dxa"/>
          <w:wAfter w:w="33" w:type="dxa"/>
          <w:cantSplit/>
        </w:trPr>
        <w:tc>
          <w:tcPr>
            <w:tcW w:w="6827" w:type="dxa"/>
            <w:gridSpan w:val="3"/>
          </w:tcPr>
          <w:p w:rsidR="00055779" w:rsidRDefault="00055779" w:rsidP="007877B9">
            <w:pPr>
              <w:pStyle w:val="BLMMain"/>
              <w:numPr>
                <w:ilvl w:val="0"/>
                <w:numId w:val="21"/>
              </w:numPr>
              <w:rPr>
                <w:sz w:val="20"/>
                <w:szCs w:val="20"/>
              </w:rPr>
            </w:pPr>
            <w:r w:rsidRPr="00E55193">
              <w:rPr>
                <w:sz w:val="20"/>
                <w:szCs w:val="20"/>
              </w:rPr>
              <w:lastRenderedPageBreak/>
              <w:t xml:space="preserve">Photocopy and hand out </w:t>
            </w:r>
            <w:r w:rsidRPr="00E55193">
              <w:rPr>
                <w:b/>
                <w:sz w:val="20"/>
                <w:szCs w:val="20"/>
              </w:rPr>
              <w:t xml:space="preserve">BLM </w:t>
            </w:r>
            <w:r w:rsidR="00073EA5" w:rsidRPr="00E55193">
              <w:rPr>
                <w:b/>
                <w:sz w:val="20"/>
                <w:szCs w:val="20"/>
              </w:rPr>
              <w:t>3</w:t>
            </w:r>
            <w:r w:rsidRPr="00E55193">
              <w:rPr>
                <w:sz w:val="20"/>
                <w:szCs w:val="20"/>
              </w:rPr>
              <w:t xml:space="preserve"> </w:t>
            </w:r>
            <w:r w:rsidRPr="00E55193">
              <w:rPr>
                <w:b/>
                <w:sz w:val="20"/>
                <w:szCs w:val="20"/>
              </w:rPr>
              <w:t xml:space="preserve"> </w:t>
            </w:r>
            <w:r w:rsidR="00BC4816" w:rsidRPr="00E55193">
              <w:rPr>
                <w:b/>
                <w:sz w:val="20"/>
                <w:szCs w:val="20"/>
              </w:rPr>
              <w:t xml:space="preserve">Investigating Websites Assignment— Graffiti Guidelines </w:t>
            </w:r>
            <w:r w:rsidRPr="00E55193">
              <w:rPr>
                <w:b/>
                <w:sz w:val="20"/>
                <w:szCs w:val="20"/>
              </w:rPr>
              <w:t>—</w:t>
            </w:r>
            <w:r w:rsidR="00547CC5" w:rsidRPr="00E55193">
              <w:rPr>
                <w:sz w:val="20"/>
                <w:szCs w:val="20"/>
              </w:rPr>
              <w:t xml:space="preserve">which explains the following </w:t>
            </w:r>
            <w:r w:rsidR="008849CF">
              <w:rPr>
                <w:sz w:val="20"/>
                <w:szCs w:val="20"/>
              </w:rPr>
              <w:t xml:space="preserve"> Action task:</w:t>
            </w:r>
          </w:p>
          <w:p w:rsidR="007F0D60" w:rsidRPr="00E55193" w:rsidRDefault="007F0D60" w:rsidP="007F0D60">
            <w:pPr>
              <w:pStyle w:val="BLMMain"/>
              <w:rPr>
                <w:sz w:val="20"/>
                <w:szCs w:val="20"/>
              </w:rPr>
            </w:pPr>
            <w:r w:rsidRPr="00FF0027">
              <w:rPr>
                <w:b/>
                <w:sz w:val="20"/>
                <w:szCs w:val="20"/>
              </w:rPr>
              <w:t>Students will</w:t>
            </w:r>
            <w:r w:rsidRPr="00E55193">
              <w:rPr>
                <w:sz w:val="20"/>
                <w:szCs w:val="20"/>
              </w:rPr>
              <w:t>:</w:t>
            </w:r>
          </w:p>
          <w:p w:rsidR="007F0D60" w:rsidRPr="00E55193" w:rsidRDefault="007F0D60" w:rsidP="007F0D60">
            <w:pPr>
              <w:pStyle w:val="BLMMain"/>
              <w:numPr>
                <w:ilvl w:val="0"/>
                <w:numId w:val="23"/>
              </w:numPr>
              <w:rPr>
                <w:sz w:val="20"/>
                <w:szCs w:val="20"/>
              </w:rPr>
            </w:pPr>
            <w:r>
              <w:rPr>
                <w:sz w:val="20"/>
                <w:szCs w:val="20"/>
              </w:rPr>
              <w:t>I</w:t>
            </w:r>
            <w:r w:rsidRPr="00E55193">
              <w:rPr>
                <w:sz w:val="20"/>
                <w:szCs w:val="20"/>
              </w:rPr>
              <w:t xml:space="preserve">n groups be researching a different question based on a topic concerning </w:t>
            </w:r>
            <w:r>
              <w:rPr>
                <w:sz w:val="20"/>
                <w:szCs w:val="20"/>
              </w:rPr>
              <w:t xml:space="preserve">water usage listed in the box.  </w:t>
            </w:r>
            <w:r w:rsidRPr="00E55193">
              <w:rPr>
                <w:sz w:val="20"/>
                <w:szCs w:val="20"/>
              </w:rPr>
              <w:t>Students will find the answers to the questions on the assigned website(s) or they may use the research skills taught in class if they want to explore other sites to find different perspect</w:t>
            </w:r>
            <w:r w:rsidR="00292847">
              <w:rPr>
                <w:sz w:val="20"/>
                <w:szCs w:val="20"/>
              </w:rPr>
              <w:t>ives within the given time frame;</w:t>
            </w:r>
          </w:p>
          <w:p w:rsidR="007F0D60" w:rsidRPr="00E55193" w:rsidRDefault="007F0D60" w:rsidP="007F0D60">
            <w:pPr>
              <w:pStyle w:val="BLMMain"/>
              <w:numPr>
                <w:ilvl w:val="0"/>
                <w:numId w:val="23"/>
              </w:numPr>
              <w:rPr>
                <w:sz w:val="20"/>
                <w:szCs w:val="20"/>
              </w:rPr>
            </w:pPr>
            <w:r>
              <w:rPr>
                <w:sz w:val="20"/>
                <w:szCs w:val="20"/>
              </w:rPr>
              <w:t>A</w:t>
            </w:r>
            <w:r w:rsidRPr="00E55193">
              <w:rPr>
                <w:sz w:val="20"/>
                <w:szCs w:val="20"/>
              </w:rPr>
              <w:t>nswer the questions in complet</w:t>
            </w:r>
            <w:r w:rsidR="00292847">
              <w:rPr>
                <w:sz w:val="20"/>
                <w:szCs w:val="20"/>
              </w:rPr>
              <w:t xml:space="preserve">e sentences on a separate sheet </w:t>
            </w:r>
            <w:r w:rsidRPr="00E55193">
              <w:rPr>
                <w:sz w:val="20"/>
                <w:szCs w:val="20"/>
              </w:rPr>
              <w:t>of lined paper. This paper can also be used for jot notes about the topic</w:t>
            </w:r>
            <w:r w:rsidR="00292847">
              <w:rPr>
                <w:sz w:val="20"/>
                <w:szCs w:val="20"/>
              </w:rPr>
              <w:t>;</w:t>
            </w:r>
            <w:r w:rsidRPr="00E55193">
              <w:rPr>
                <w:sz w:val="20"/>
                <w:szCs w:val="20"/>
              </w:rPr>
              <w:t xml:space="preserve"> </w:t>
            </w:r>
          </w:p>
          <w:p w:rsidR="007F0D60" w:rsidRPr="00E55193" w:rsidRDefault="007F0D60" w:rsidP="007F0D60">
            <w:pPr>
              <w:pStyle w:val="BLMMain"/>
              <w:numPr>
                <w:ilvl w:val="0"/>
                <w:numId w:val="23"/>
              </w:numPr>
              <w:rPr>
                <w:sz w:val="20"/>
                <w:szCs w:val="20"/>
              </w:rPr>
            </w:pPr>
            <w:r w:rsidRPr="00E55193">
              <w:rPr>
                <w:sz w:val="20"/>
                <w:szCs w:val="20"/>
              </w:rPr>
              <w:t>Develop a list of short words (nouns, verbs and adjectives), phrases, or graphics (icons, and</w:t>
            </w:r>
            <w:r w:rsidRPr="00F41390">
              <w:t xml:space="preserve"> </w:t>
            </w:r>
            <w:r w:rsidRPr="00E55193">
              <w:rPr>
                <w:sz w:val="20"/>
                <w:szCs w:val="20"/>
              </w:rPr>
              <w:t>images) that represent the main ideas from the collected information. These words, and images will serve as the subject matter that inspires our “all ab</w:t>
            </w:r>
            <w:r w:rsidR="00292847">
              <w:rPr>
                <w:sz w:val="20"/>
                <w:szCs w:val="20"/>
              </w:rPr>
              <w:t>out water” graffiti-style mural;</w:t>
            </w:r>
          </w:p>
          <w:p w:rsidR="005C6FBF" w:rsidRDefault="007F0D60" w:rsidP="005C6FBF">
            <w:pPr>
              <w:pStyle w:val="BLMMain"/>
              <w:numPr>
                <w:ilvl w:val="0"/>
                <w:numId w:val="23"/>
              </w:numPr>
              <w:rPr>
                <w:sz w:val="20"/>
                <w:szCs w:val="20"/>
              </w:rPr>
            </w:pPr>
            <w:r w:rsidRPr="00E55193">
              <w:rPr>
                <w:sz w:val="20"/>
                <w:szCs w:val="20"/>
              </w:rPr>
              <w:t>Select the words which best describe the answer to the assigned questions</w:t>
            </w:r>
            <w:r w:rsidR="00292847">
              <w:rPr>
                <w:sz w:val="20"/>
                <w:szCs w:val="20"/>
              </w:rPr>
              <w:t>;</w:t>
            </w:r>
          </w:p>
          <w:p w:rsidR="007F0D60" w:rsidRPr="005C6FBF" w:rsidRDefault="007F0D60" w:rsidP="005C6FBF">
            <w:pPr>
              <w:pStyle w:val="BLMMain"/>
              <w:numPr>
                <w:ilvl w:val="0"/>
                <w:numId w:val="23"/>
              </w:numPr>
              <w:rPr>
                <w:sz w:val="20"/>
                <w:szCs w:val="20"/>
              </w:rPr>
            </w:pPr>
            <w:r w:rsidRPr="005C6FBF">
              <w:rPr>
                <w:sz w:val="20"/>
                <w:szCs w:val="20"/>
              </w:rPr>
              <w:t>Choose 2-3 different colored markers to create a “</w:t>
            </w:r>
            <w:proofErr w:type="spellStart"/>
            <w:r w:rsidR="005C6FBF" w:rsidRPr="005C6FBF">
              <w:rPr>
                <w:sz w:val="20"/>
                <w:szCs w:val="20"/>
              </w:rPr>
              <w:t>throw</w:t>
            </w:r>
            <w:r w:rsidRPr="005C6FBF">
              <w:rPr>
                <w:sz w:val="20"/>
                <w:szCs w:val="20"/>
              </w:rPr>
              <w:t>up</w:t>
            </w:r>
            <w:proofErr w:type="spellEnd"/>
            <w:r w:rsidR="005C6FBF" w:rsidRPr="005C6FBF">
              <w:rPr>
                <w:sz w:val="20"/>
                <w:szCs w:val="20"/>
              </w:rPr>
              <w:t xml:space="preserve">” </w:t>
            </w:r>
            <w:r w:rsidR="003E7A21">
              <w:rPr>
                <w:sz w:val="20"/>
                <w:szCs w:val="20"/>
              </w:rPr>
              <w:t>(</w:t>
            </w:r>
            <w:r w:rsidR="005C6FBF" w:rsidRPr="005C6FBF">
              <w:rPr>
                <w:i/>
                <w:sz w:val="20"/>
                <w:szCs w:val="20"/>
                <w:lang w:val="en-CA"/>
              </w:rPr>
              <w:t>Over time, this term has been applied to many different types of graffiti. Subway art says</w:t>
            </w:r>
            <w:r w:rsidR="003E7A21">
              <w:rPr>
                <w:i/>
                <w:sz w:val="20"/>
                <w:szCs w:val="20"/>
                <w:lang w:val="en-CA"/>
              </w:rPr>
              <w:t xml:space="preserve"> </w:t>
            </w:r>
            <w:r w:rsidR="005C6FBF" w:rsidRPr="005C6FBF">
              <w:rPr>
                <w:i/>
                <w:sz w:val="20"/>
                <w:szCs w:val="20"/>
                <w:lang w:val="en-CA"/>
              </w:rPr>
              <w:t xml:space="preserve">it is "a name painted quickly with one layer of spray paint and an outline", although some consider a </w:t>
            </w:r>
            <w:proofErr w:type="spellStart"/>
            <w:r w:rsidR="005C6FBF" w:rsidRPr="005C6FBF">
              <w:rPr>
                <w:i/>
                <w:sz w:val="20"/>
                <w:szCs w:val="20"/>
                <w:lang w:val="en-CA"/>
              </w:rPr>
              <w:t>throwup</w:t>
            </w:r>
            <w:proofErr w:type="spellEnd"/>
            <w:r w:rsidR="005C6FBF" w:rsidRPr="005C6FBF">
              <w:rPr>
                <w:i/>
                <w:sz w:val="20"/>
                <w:szCs w:val="20"/>
                <w:lang w:val="en-CA"/>
              </w:rPr>
              <w:t xml:space="preserve"> to be bubble letters of any sort, not necessarily filled. </w:t>
            </w:r>
            <w:proofErr w:type="spellStart"/>
            <w:r w:rsidR="005C6FBF" w:rsidRPr="005C6FBF">
              <w:rPr>
                <w:i/>
                <w:sz w:val="20"/>
                <w:szCs w:val="20"/>
                <w:lang w:val="en-CA"/>
              </w:rPr>
              <w:t>Throwups</w:t>
            </w:r>
            <w:proofErr w:type="spellEnd"/>
            <w:r w:rsidR="005C6FBF" w:rsidRPr="005C6FBF">
              <w:rPr>
                <w:i/>
                <w:sz w:val="20"/>
                <w:szCs w:val="20"/>
                <w:lang w:val="en-CA"/>
              </w:rPr>
              <w:t xml:space="preserve"> </w:t>
            </w:r>
            <w:proofErr w:type="spellStart"/>
            <w:r w:rsidR="005C6FBF" w:rsidRPr="005C6FBF">
              <w:rPr>
                <w:i/>
                <w:sz w:val="20"/>
                <w:szCs w:val="20"/>
                <w:lang w:val="en-CA"/>
              </w:rPr>
              <w:t>canbe</w:t>
            </w:r>
            <w:proofErr w:type="spellEnd"/>
            <w:r w:rsidR="005C6FBF" w:rsidRPr="005C6FBF">
              <w:rPr>
                <w:i/>
                <w:sz w:val="20"/>
                <w:szCs w:val="20"/>
                <w:lang w:val="en-CA"/>
              </w:rPr>
              <w:t xml:space="preserve"> from one or two letters to a whole word or a whole roll call of names. Often </w:t>
            </w:r>
            <w:proofErr w:type="gramStart"/>
            <w:r w:rsidR="005C6FBF" w:rsidRPr="005C6FBF">
              <w:rPr>
                <w:i/>
                <w:sz w:val="20"/>
                <w:szCs w:val="20"/>
                <w:lang w:val="en-CA"/>
              </w:rPr>
              <w:t>times</w:t>
            </w:r>
            <w:proofErr w:type="gramEnd"/>
            <w:r w:rsidR="005C6FBF" w:rsidRPr="005C6FBF">
              <w:rPr>
                <w:i/>
                <w:sz w:val="20"/>
                <w:szCs w:val="20"/>
                <w:lang w:val="en-CA"/>
              </w:rPr>
              <w:t xml:space="preserve"> </w:t>
            </w:r>
            <w:proofErr w:type="spellStart"/>
            <w:r w:rsidR="005C6FBF" w:rsidRPr="005C6FBF">
              <w:rPr>
                <w:i/>
                <w:sz w:val="20"/>
                <w:szCs w:val="20"/>
                <w:lang w:val="en-CA"/>
              </w:rPr>
              <w:t>throwups</w:t>
            </w:r>
            <w:proofErr w:type="spellEnd"/>
            <w:r w:rsidR="005C6FBF" w:rsidRPr="005C6FBF">
              <w:rPr>
                <w:i/>
                <w:sz w:val="20"/>
                <w:szCs w:val="20"/>
                <w:lang w:val="en-CA"/>
              </w:rPr>
              <w:t xml:space="preserve"> incorporate an exclamation mark after the word or letter. </w:t>
            </w:r>
            <w:proofErr w:type="spellStart"/>
            <w:r w:rsidR="005C6FBF" w:rsidRPr="005C6FBF">
              <w:rPr>
                <w:i/>
                <w:sz w:val="20"/>
                <w:szCs w:val="20"/>
                <w:lang w:val="en-CA"/>
              </w:rPr>
              <w:t>Throwups</w:t>
            </w:r>
            <w:proofErr w:type="spellEnd"/>
            <w:r w:rsidR="005C6FBF" w:rsidRPr="005C6FBF">
              <w:rPr>
                <w:i/>
                <w:sz w:val="20"/>
                <w:szCs w:val="20"/>
                <w:lang w:val="en-CA"/>
              </w:rPr>
              <w:t xml:space="preserve"> are generally only one or two colors, no more. </w:t>
            </w:r>
            <w:proofErr w:type="spellStart"/>
            <w:r w:rsidR="005C6FBF" w:rsidRPr="005C6FBF">
              <w:rPr>
                <w:i/>
                <w:sz w:val="20"/>
                <w:szCs w:val="20"/>
                <w:lang w:val="en-CA"/>
              </w:rPr>
              <w:t>Throwups</w:t>
            </w:r>
            <w:proofErr w:type="spellEnd"/>
            <w:r w:rsidR="005C6FBF" w:rsidRPr="005C6FBF">
              <w:rPr>
                <w:i/>
                <w:sz w:val="20"/>
                <w:szCs w:val="20"/>
                <w:lang w:val="en-CA"/>
              </w:rPr>
              <w:t xml:space="preserve"> are either quickly done bubble letters or very simple pieces using only two colors.)</w:t>
            </w:r>
            <w:r w:rsidR="005C6FBF">
              <w:rPr>
                <w:sz w:val="20"/>
                <w:szCs w:val="20"/>
              </w:rPr>
              <w:t xml:space="preserve"> </w:t>
            </w:r>
            <w:proofErr w:type="gramStart"/>
            <w:r w:rsidR="005C6FBF" w:rsidRPr="005C6FBF">
              <w:rPr>
                <w:sz w:val="20"/>
                <w:szCs w:val="20"/>
              </w:rPr>
              <w:t>or</w:t>
            </w:r>
            <w:proofErr w:type="gramEnd"/>
            <w:r w:rsidR="005C6FBF" w:rsidRPr="005C6FBF">
              <w:rPr>
                <w:sz w:val="20"/>
                <w:szCs w:val="20"/>
              </w:rPr>
              <w:t xml:space="preserve"> “</w:t>
            </w:r>
            <w:r w:rsidRPr="005C6FBF">
              <w:rPr>
                <w:sz w:val="20"/>
                <w:szCs w:val="20"/>
              </w:rPr>
              <w:t>piece”</w:t>
            </w:r>
            <w:r w:rsidR="005C6FBF" w:rsidRPr="005C6FBF">
              <w:rPr>
                <w:sz w:val="20"/>
                <w:szCs w:val="20"/>
              </w:rPr>
              <w:t xml:space="preserve"> (</w:t>
            </w:r>
            <w:r w:rsidR="005C6FBF" w:rsidRPr="005C6FBF">
              <w:rPr>
                <w:i/>
                <w:sz w:val="20"/>
                <w:szCs w:val="20"/>
              </w:rPr>
              <w:t>Piece:</w:t>
            </w:r>
            <w:r w:rsidR="005C6FBF" w:rsidRPr="005C6FBF">
              <w:rPr>
                <w:b/>
                <w:sz w:val="20"/>
                <w:szCs w:val="20"/>
              </w:rPr>
              <w:t xml:space="preserve"> </w:t>
            </w:r>
            <w:r w:rsidR="005C6FBF" w:rsidRPr="005C6FBF">
              <w:rPr>
                <w:i/>
                <w:sz w:val="20"/>
                <w:szCs w:val="20"/>
                <w:lang w:val="en-CA"/>
              </w:rPr>
              <w:t>A graffiti painting, short for masterpiece. It's generally agreed that a painting must have at least three colors to be considered a piece</w:t>
            </w:r>
            <w:r w:rsidR="005C6FBF" w:rsidRPr="005C6FBF">
              <w:rPr>
                <w:i/>
                <w:sz w:val="20"/>
                <w:szCs w:val="20"/>
                <w:lang w:val="en-CA"/>
              </w:rPr>
              <w:t>)</w:t>
            </w:r>
            <w:r w:rsidR="005C6FBF" w:rsidRPr="005C6FBF">
              <w:rPr>
                <w:i/>
                <w:sz w:val="20"/>
                <w:szCs w:val="20"/>
                <w:lang w:val="en-CA"/>
              </w:rPr>
              <w:t>.</w:t>
            </w:r>
          </w:p>
          <w:p w:rsidR="007F0D60" w:rsidRPr="005C6FBF" w:rsidRDefault="007F0D60" w:rsidP="005C6FBF">
            <w:pPr>
              <w:pStyle w:val="BLMMain"/>
              <w:numPr>
                <w:ilvl w:val="0"/>
                <w:numId w:val="23"/>
              </w:numPr>
              <w:rPr>
                <w:sz w:val="20"/>
                <w:szCs w:val="20"/>
              </w:rPr>
            </w:pPr>
            <w:r w:rsidRPr="005C6FBF">
              <w:rPr>
                <w:sz w:val="20"/>
                <w:szCs w:val="20"/>
              </w:rPr>
              <w:t>Write their names under the work for the teacher’s assessment of each student’s understanding of the researched concept</w:t>
            </w:r>
            <w:r w:rsidR="00292847" w:rsidRPr="005C6FBF">
              <w:rPr>
                <w:sz w:val="20"/>
                <w:szCs w:val="20"/>
              </w:rPr>
              <w:t>s;</w:t>
            </w:r>
          </w:p>
          <w:p w:rsidR="004B0273" w:rsidRDefault="004B0273" w:rsidP="004B0273">
            <w:pPr>
              <w:pStyle w:val="BLMMain"/>
              <w:rPr>
                <w:sz w:val="20"/>
                <w:szCs w:val="20"/>
              </w:rPr>
            </w:pPr>
            <w:r w:rsidRPr="00F60EE7">
              <w:rPr>
                <w:b/>
                <w:sz w:val="20"/>
                <w:szCs w:val="20"/>
              </w:rPr>
              <w:t>Teacher will</w:t>
            </w:r>
            <w:r w:rsidRPr="007A3BE7">
              <w:rPr>
                <w:sz w:val="20"/>
                <w:szCs w:val="20"/>
              </w:rPr>
              <w:t>:  (45-60 minutes)</w:t>
            </w:r>
          </w:p>
          <w:p w:rsidR="007877B9" w:rsidRPr="007877B9" w:rsidRDefault="004B0273" w:rsidP="00BB68B9">
            <w:pPr>
              <w:pStyle w:val="Heading4"/>
              <w:numPr>
                <w:ilvl w:val="0"/>
                <w:numId w:val="22"/>
              </w:numPr>
            </w:pPr>
            <w:r w:rsidRPr="0007771A">
              <w:rPr>
                <w:b w:val="0"/>
              </w:rPr>
              <w:t xml:space="preserve">Select </w:t>
            </w:r>
            <w:r w:rsidRPr="00853605">
              <w:rPr>
                <w:b w:val="0"/>
              </w:rPr>
              <w:t>s</w:t>
            </w:r>
            <w:r>
              <w:rPr>
                <w:b w:val="0"/>
              </w:rPr>
              <w:t>mall groups of 4-5 students</w:t>
            </w:r>
            <w:r w:rsidRPr="0007771A">
              <w:rPr>
                <w:b w:val="0"/>
              </w:rPr>
              <w:t xml:space="preserve"> </w:t>
            </w:r>
            <w:r w:rsidR="007877B9">
              <w:rPr>
                <w:b w:val="0"/>
              </w:rPr>
              <w:t>based on mixed ability</w:t>
            </w:r>
            <w:r w:rsidR="008849CF">
              <w:rPr>
                <w:b w:val="0"/>
              </w:rPr>
              <w:t>;</w:t>
            </w:r>
          </w:p>
          <w:p w:rsidR="007877B9" w:rsidRPr="007877B9" w:rsidRDefault="004B0273" w:rsidP="00BB68B9">
            <w:pPr>
              <w:pStyle w:val="Heading4"/>
              <w:numPr>
                <w:ilvl w:val="0"/>
                <w:numId w:val="22"/>
              </w:numPr>
            </w:pPr>
            <w:r>
              <w:rPr>
                <w:b w:val="0"/>
              </w:rPr>
              <w:t xml:space="preserve">Provide </w:t>
            </w:r>
            <w:r w:rsidRPr="0007771A">
              <w:rPr>
                <w:b w:val="0"/>
              </w:rPr>
              <w:t>focus topic</w:t>
            </w:r>
            <w:r>
              <w:rPr>
                <w:b w:val="0"/>
              </w:rPr>
              <w:t xml:space="preserve"> assignment sheets for each student in the assigned group</w:t>
            </w:r>
            <w:r w:rsidR="008849CF">
              <w:rPr>
                <w:b w:val="0"/>
              </w:rPr>
              <w:t>;</w:t>
            </w:r>
          </w:p>
          <w:p w:rsidR="004B0273" w:rsidRPr="007877B9" w:rsidRDefault="004B0273" w:rsidP="00BB68B9">
            <w:pPr>
              <w:pStyle w:val="Heading4"/>
              <w:numPr>
                <w:ilvl w:val="0"/>
                <w:numId w:val="22"/>
              </w:numPr>
            </w:pPr>
            <w:r w:rsidRPr="008849CF">
              <w:rPr>
                <w:b w:val="0"/>
              </w:rPr>
              <w:t>Photocopy the</w:t>
            </w:r>
            <w:r w:rsidRPr="007877B9">
              <w:t xml:space="preserve"> BLM 4 Grade 4/5, Investigating Websites Research Topics </w:t>
            </w:r>
            <w:r w:rsidRPr="007F0D60">
              <w:rPr>
                <w:b w:val="0"/>
              </w:rPr>
              <w:t>sheets (4 copies for each topic).</w:t>
            </w:r>
            <w:r w:rsidRPr="007877B9">
              <w:t xml:space="preserve"> </w:t>
            </w:r>
            <w:r w:rsidRPr="008849CF">
              <w:rPr>
                <w:b w:val="0"/>
              </w:rPr>
              <w:t>There are 6 topics pertaining to water availability, consumption and</w:t>
            </w:r>
            <w:r w:rsidRPr="007877B9">
              <w:t xml:space="preserve"> </w:t>
            </w:r>
            <w:r w:rsidRPr="008849CF">
              <w:rPr>
                <w:b w:val="0"/>
              </w:rPr>
              <w:t>conservation:</w:t>
            </w:r>
          </w:p>
          <w:p w:rsidR="007877B9" w:rsidRDefault="007877B9" w:rsidP="004B0273">
            <w:pPr>
              <w:pStyle w:val="BLMMain"/>
              <w:rPr>
                <w:i/>
                <w:sz w:val="20"/>
                <w:szCs w:val="20"/>
              </w:rPr>
            </w:pPr>
          </w:p>
          <w:p w:rsidR="007877B9" w:rsidRPr="00FF0027" w:rsidRDefault="007877B9" w:rsidP="007877B9">
            <w:pPr>
              <w:pStyle w:val="BLMMain"/>
              <w:rPr>
                <w:rStyle w:val="BLMBold"/>
                <w:b w:val="0"/>
                <w:i/>
                <w:sz w:val="20"/>
                <w:szCs w:val="20"/>
              </w:rPr>
            </w:pPr>
            <w:r w:rsidRPr="00FF0027">
              <w:rPr>
                <w:rStyle w:val="BLMBold"/>
                <w:b w:val="0"/>
                <w:i/>
                <w:sz w:val="20"/>
                <w:szCs w:val="20"/>
              </w:rPr>
              <w:t>Topic #1: Why Save Water? The Australian Perspective</w:t>
            </w:r>
          </w:p>
          <w:p w:rsidR="007877B9" w:rsidRPr="00FF0027" w:rsidRDefault="007877B9" w:rsidP="007877B9">
            <w:pPr>
              <w:pStyle w:val="BLMMain"/>
              <w:rPr>
                <w:rStyle w:val="BLMBold"/>
                <w:b w:val="0"/>
                <w:i/>
                <w:sz w:val="20"/>
                <w:szCs w:val="20"/>
              </w:rPr>
            </w:pPr>
            <w:r w:rsidRPr="00FF0027">
              <w:rPr>
                <w:rStyle w:val="BLMBold"/>
                <w:b w:val="0"/>
                <w:i/>
                <w:sz w:val="20"/>
                <w:szCs w:val="20"/>
              </w:rPr>
              <w:t>Topic #2: Why Use Water Wisely?</w:t>
            </w:r>
          </w:p>
          <w:p w:rsidR="007877B9" w:rsidRPr="00FF0027" w:rsidRDefault="007877B9" w:rsidP="007877B9">
            <w:pPr>
              <w:pStyle w:val="BLMMain"/>
              <w:rPr>
                <w:rStyle w:val="BLMBold"/>
                <w:b w:val="0"/>
                <w:i/>
                <w:sz w:val="20"/>
                <w:szCs w:val="20"/>
              </w:rPr>
            </w:pPr>
            <w:r w:rsidRPr="00FF0027">
              <w:rPr>
                <w:rStyle w:val="BLMBold"/>
                <w:b w:val="0"/>
                <w:i/>
                <w:sz w:val="20"/>
                <w:szCs w:val="20"/>
              </w:rPr>
              <w:t>Topic #3: How much water is available for use?</w:t>
            </w:r>
          </w:p>
          <w:p w:rsidR="007877B9" w:rsidRPr="00FF0027" w:rsidRDefault="007877B9" w:rsidP="007877B9">
            <w:pPr>
              <w:pStyle w:val="BLMMainBullet"/>
              <w:numPr>
                <w:ilvl w:val="0"/>
                <w:numId w:val="0"/>
              </w:numPr>
              <w:rPr>
                <w:rStyle w:val="BLMBold"/>
                <w:b w:val="0"/>
                <w:i/>
                <w:sz w:val="20"/>
                <w:szCs w:val="20"/>
              </w:rPr>
            </w:pPr>
            <w:r w:rsidRPr="00FF0027">
              <w:rPr>
                <w:i/>
                <w:sz w:val="20"/>
                <w:szCs w:val="20"/>
              </w:rPr>
              <w:lastRenderedPageBreak/>
              <w:t>Topic #4: What makes water so important?</w:t>
            </w:r>
          </w:p>
          <w:p w:rsidR="007877B9" w:rsidRPr="00FF0027" w:rsidRDefault="007877B9" w:rsidP="007877B9">
            <w:pPr>
              <w:pStyle w:val="BLMMainBullet"/>
              <w:numPr>
                <w:ilvl w:val="0"/>
                <w:numId w:val="0"/>
              </w:numPr>
              <w:ind w:left="576"/>
              <w:rPr>
                <w:rStyle w:val="BLMBold"/>
                <w:b w:val="0"/>
                <w:i/>
                <w:sz w:val="20"/>
                <w:szCs w:val="20"/>
              </w:rPr>
            </w:pPr>
          </w:p>
          <w:p w:rsidR="004B0273" w:rsidRPr="00FF0027" w:rsidRDefault="004B0273" w:rsidP="004B0273">
            <w:pPr>
              <w:pStyle w:val="BLMMain"/>
              <w:rPr>
                <w:rStyle w:val="BLMBold"/>
                <w:b w:val="0"/>
                <w:i/>
                <w:sz w:val="20"/>
                <w:szCs w:val="20"/>
              </w:rPr>
            </w:pPr>
            <w:r w:rsidRPr="00FF0027">
              <w:rPr>
                <w:i/>
                <w:sz w:val="20"/>
                <w:szCs w:val="20"/>
              </w:rPr>
              <w:t>Topic #5: Water Facts &amp; Water Stories from Across the Globe</w:t>
            </w:r>
          </w:p>
          <w:p w:rsidR="004B0273" w:rsidRPr="00FF0027" w:rsidRDefault="004B0273" w:rsidP="004B0273">
            <w:pPr>
              <w:pStyle w:val="BLMMain"/>
              <w:rPr>
                <w:rStyle w:val="BLMBold"/>
                <w:b w:val="0"/>
                <w:i/>
                <w:sz w:val="20"/>
                <w:szCs w:val="20"/>
              </w:rPr>
            </w:pPr>
            <w:r w:rsidRPr="00FF0027">
              <w:rPr>
                <w:rStyle w:val="BLMBold"/>
                <w:b w:val="0"/>
                <w:i/>
                <w:sz w:val="20"/>
                <w:szCs w:val="20"/>
              </w:rPr>
              <w:t>Topic #6: Putting water consumption in context: From which locations do we withdraw water for use?</w:t>
            </w:r>
          </w:p>
          <w:p w:rsidR="00055779" w:rsidRPr="004B0273" w:rsidRDefault="00BC4816" w:rsidP="00F41390">
            <w:pPr>
              <w:pStyle w:val="Heading4"/>
            </w:pPr>
            <w:r w:rsidRPr="004B0273">
              <w:t>Whole class sharing</w:t>
            </w:r>
            <w:r w:rsidR="00055779" w:rsidRPr="004B0273">
              <w:t>:</w:t>
            </w:r>
            <w:r w:rsidRPr="004B0273">
              <w:t xml:space="preserve"> (30-40 minutes)</w:t>
            </w:r>
          </w:p>
          <w:p w:rsidR="00073EA5" w:rsidRPr="00E55193" w:rsidRDefault="00073EA5" w:rsidP="00F41390">
            <w:pPr>
              <w:rPr>
                <w:rFonts w:ascii="Arial" w:hAnsi="Arial" w:cs="Arial"/>
              </w:rPr>
            </w:pPr>
            <w:r w:rsidRPr="00FF0027">
              <w:rPr>
                <w:rFonts w:ascii="Arial" w:hAnsi="Arial" w:cs="Arial"/>
                <w:b/>
                <w:sz w:val="20"/>
                <w:szCs w:val="20"/>
              </w:rPr>
              <w:t>Students will</w:t>
            </w:r>
            <w:r w:rsidRPr="00E55193">
              <w:rPr>
                <w:rFonts w:ascii="Arial" w:hAnsi="Arial" w:cs="Arial"/>
              </w:rPr>
              <w:t>:</w:t>
            </w:r>
          </w:p>
          <w:p w:rsidR="004B0273" w:rsidRPr="00FF0027" w:rsidRDefault="00055779" w:rsidP="00BB68B9">
            <w:pPr>
              <w:pStyle w:val="BLMMainNumbered"/>
              <w:numPr>
                <w:ilvl w:val="0"/>
                <w:numId w:val="25"/>
              </w:numPr>
              <w:rPr>
                <w:sz w:val="20"/>
                <w:szCs w:val="20"/>
              </w:rPr>
            </w:pPr>
            <w:r w:rsidRPr="00FF0027">
              <w:rPr>
                <w:sz w:val="20"/>
                <w:szCs w:val="20"/>
              </w:rPr>
              <w:t xml:space="preserve">Select one student to introduce the topic and to read the </w:t>
            </w:r>
            <w:r w:rsidR="00073EA5" w:rsidRPr="00FF0027">
              <w:rPr>
                <w:sz w:val="20"/>
                <w:szCs w:val="20"/>
              </w:rPr>
              <w:t xml:space="preserve">assigned research </w:t>
            </w:r>
            <w:r w:rsidRPr="00FF0027">
              <w:rPr>
                <w:sz w:val="20"/>
                <w:szCs w:val="20"/>
              </w:rPr>
              <w:t>question</w:t>
            </w:r>
            <w:r w:rsidR="003E7A21">
              <w:rPr>
                <w:sz w:val="20"/>
                <w:szCs w:val="20"/>
              </w:rPr>
              <w:t>;</w:t>
            </w:r>
          </w:p>
          <w:p w:rsidR="001406DA" w:rsidRPr="00FF0027" w:rsidRDefault="001406DA" w:rsidP="00BB68B9">
            <w:pPr>
              <w:pStyle w:val="BLMMainNumbered"/>
              <w:numPr>
                <w:ilvl w:val="0"/>
                <w:numId w:val="25"/>
              </w:numPr>
              <w:rPr>
                <w:sz w:val="20"/>
                <w:szCs w:val="20"/>
              </w:rPr>
            </w:pPr>
            <w:r w:rsidRPr="00FF0027">
              <w:rPr>
                <w:sz w:val="20"/>
                <w:szCs w:val="20"/>
              </w:rPr>
              <w:t>Each group presents a 2-3 minute presentation about their answers and discusses how these answers are symbo</w:t>
            </w:r>
            <w:r w:rsidR="003E7A21">
              <w:rPr>
                <w:sz w:val="20"/>
                <w:szCs w:val="20"/>
              </w:rPr>
              <w:t>lized in their Graffiti images;</w:t>
            </w:r>
          </w:p>
          <w:p w:rsidR="00F84D5E" w:rsidRPr="00FF0027" w:rsidRDefault="00BC4816" w:rsidP="00BB68B9">
            <w:pPr>
              <w:pStyle w:val="MainText"/>
              <w:numPr>
                <w:ilvl w:val="0"/>
                <w:numId w:val="25"/>
              </w:numPr>
            </w:pPr>
            <w:r w:rsidRPr="00FF0027">
              <w:t>Allow time for any questions.</w:t>
            </w:r>
          </w:p>
          <w:p w:rsidR="004B0273" w:rsidRDefault="004B0273" w:rsidP="00E55193">
            <w:pPr>
              <w:pStyle w:val="MainText"/>
              <w:ind w:left="330"/>
            </w:pPr>
          </w:p>
          <w:p w:rsidR="004B0273" w:rsidRPr="00BB61ED" w:rsidRDefault="004B0273">
            <w:pPr>
              <w:pStyle w:val="MainText"/>
            </w:pPr>
          </w:p>
        </w:tc>
        <w:tc>
          <w:tcPr>
            <w:tcW w:w="3876" w:type="dxa"/>
            <w:gridSpan w:val="3"/>
          </w:tcPr>
          <w:p w:rsidR="00F84D5E" w:rsidRDefault="00F84D5E" w:rsidP="00E25506">
            <w:pPr>
              <w:pStyle w:val="SideBarText"/>
            </w:pPr>
          </w:p>
          <w:p w:rsidR="00F84D5E" w:rsidRPr="00BB61ED" w:rsidRDefault="00F84D5E" w:rsidP="00A40520">
            <w:pPr>
              <w:pStyle w:val="SideBarText"/>
            </w:pPr>
          </w:p>
        </w:tc>
      </w:tr>
      <w:tr w:rsidR="00F84D5E" w:rsidRPr="00BB61ED" w:rsidTr="00A40520">
        <w:trPr>
          <w:gridBefore w:val="1"/>
          <w:gridAfter w:val="1"/>
          <w:wBefore w:w="10" w:type="dxa"/>
          <w:wAfter w:w="33" w:type="dxa"/>
          <w:cantSplit/>
          <w:trHeight w:val="323"/>
        </w:trPr>
        <w:tc>
          <w:tcPr>
            <w:tcW w:w="6827" w:type="dxa"/>
            <w:gridSpan w:val="3"/>
            <w:shd w:val="clear" w:color="auto" w:fill="CC66FF"/>
          </w:tcPr>
          <w:p w:rsidR="00F84D5E" w:rsidRDefault="00F84D5E" w:rsidP="00E25506">
            <w:pPr>
              <w:pStyle w:val="Heading2"/>
            </w:pPr>
            <w:r w:rsidRPr="00BB61ED">
              <w:lastRenderedPageBreak/>
              <w:t>Consolidation</w:t>
            </w:r>
          </w:p>
          <w:p w:rsidR="00F84D5E" w:rsidRPr="00BB61ED" w:rsidRDefault="00F84D5E" w:rsidP="00E25506">
            <w:pPr>
              <w:pStyle w:val="MainText"/>
            </w:pPr>
            <w:r w:rsidRPr="00BB61ED">
              <w:t xml:space="preserve"> </w:t>
            </w:r>
            <w:r>
              <w:t xml:space="preserve">    </w:t>
            </w:r>
            <w:r w:rsidR="003E7A21">
              <w:t>(A</w:t>
            </w:r>
            <w:r w:rsidRPr="00BB61ED">
              <w:t xml:space="preserve">pproximately </w:t>
            </w:r>
            <w:r>
              <w:t>15</w:t>
            </w:r>
            <w:r w:rsidRPr="00BB61ED">
              <w:t xml:space="preserve"> minutes)</w:t>
            </w:r>
          </w:p>
        </w:tc>
        <w:tc>
          <w:tcPr>
            <w:tcW w:w="3876" w:type="dxa"/>
            <w:gridSpan w:val="3"/>
            <w:shd w:val="clear" w:color="auto" w:fill="CC66FF"/>
          </w:tcPr>
          <w:p w:rsidR="00F84D5E" w:rsidRPr="00BB61ED" w:rsidRDefault="00F84D5E" w:rsidP="009E000F">
            <w:pPr>
              <w:pStyle w:val="Heading2"/>
            </w:pPr>
            <w:r w:rsidRPr="00BB61ED">
              <w:t>Connections</w:t>
            </w:r>
          </w:p>
        </w:tc>
      </w:tr>
      <w:tr w:rsidR="00F84D5E" w:rsidRPr="00145786" w:rsidTr="00A40520">
        <w:trPr>
          <w:gridBefore w:val="1"/>
          <w:gridAfter w:val="1"/>
          <w:wBefore w:w="10" w:type="dxa"/>
          <w:wAfter w:w="33" w:type="dxa"/>
          <w:cantSplit/>
        </w:trPr>
        <w:tc>
          <w:tcPr>
            <w:tcW w:w="6827" w:type="dxa"/>
            <w:gridSpan w:val="3"/>
          </w:tcPr>
          <w:p w:rsidR="00F84D5E" w:rsidRDefault="00F84D5E" w:rsidP="009E000F">
            <w:pPr>
              <w:pStyle w:val="MainText"/>
            </w:pPr>
          </w:p>
          <w:p w:rsidR="00F84D5E" w:rsidRDefault="00F84D5E" w:rsidP="009E000F">
            <w:pPr>
              <w:pStyle w:val="Heading4"/>
            </w:pPr>
            <w:r>
              <w:t>Individual - Journal Reflection</w:t>
            </w:r>
          </w:p>
          <w:p w:rsidR="005B7A81" w:rsidRDefault="005B7A81" w:rsidP="00145786">
            <w:pPr>
              <w:pStyle w:val="MainText"/>
            </w:pPr>
          </w:p>
          <w:p w:rsidR="005B7A81" w:rsidRDefault="005B7A81" w:rsidP="00145786">
            <w:pPr>
              <w:pStyle w:val="MainText"/>
            </w:pPr>
            <w:r w:rsidRPr="00FF0027">
              <w:rPr>
                <w:b/>
              </w:rPr>
              <w:t>Teacher will</w:t>
            </w:r>
            <w:r>
              <w:t>:</w:t>
            </w:r>
          </w:p>
          <w:p w:rsidR="00FF0027" w:rsidRDefault="00FF0027" w:rsidP="00145786">
            <w:pPr>
              <w:pStyle w:val="MainText"/>
            </w:pPr>
          </w:p>
          <w:p w:rsidR="00F84D5E" w:rsidRDefault="00F84D5E" w:rsidP="00BB68B9">
            <w:pPr>
              <w:pStyle w:val="MainText"/>
              <w:numPr>
                <w:ilvl w:val="0"/>
                <w:numId w:val="26"/>
              </w:numPr>
            </w:pPr>
            <w:r>
              <w:t xml:space="preserve">Display </w:t>
            </w:r>
            <w:r w:rsidR="003E7A21">
              <w:t xml:space="preserve">students’ </w:t>
            </w:r>
            <w:r>
              <w:t xml:space="preserve">Graffiti images to help students respond to </w:t>
            </w:r>
            <w:r w:rsidRPr="003E7A21">
              <w:rPr>
                <w:i/>
              </w:rPr>
              <w:t>Journal Reflection Questions</w:t>
            </w:r>
            <w:r w:rsidR="003E7A21">
              <w:t>;</w:t>
            </w:r>
          </w:p>
          <w:p w:rsidR="005B7A81" w:rsidRDefault="005B7A81" w:rsidP="00BB68B9">
            <w:pPr>
              <w:pStyle w:val="MainText"/>
              <w:numPr>
                <w:ilvl w:val="0"/>
                <w:numId w:val="26"/>
              </w:numPr>
            </w:pPr>
            <w:r>
              <w:t>Distribute or post Journal Reflection Questions</w:t>
            </w:r>
            <w:r w:rsidR="003E7A21">
              <w:t>.</w:t>
            </w:r>
          </w:p>
          <w:p w:rsidR="003D1549" w:rsidRDefault="003D1549" w:rsidP="00145786">
            <w:pPr>
              <w:pStyle w:val="MainText"/>
            </w:pPr>
          </w:p>
          <w:p w:rsidR="00FF0027" w:rsidRDefault="005B7A81" w:rsidP="00145786">
            <w:pPr>
              <w:pStyle w:val="MainText"/>
              <w:rPr>
                <w:b/>
              </w:rPr>
            </w:pPr>
            <w:r w:rsidRPr="00FF0027">
              <w:rPr>
                <w:b/>
              </w:rPr>
              <w:t>Students will</w:t>
            </w:r>
            <w:r w:rsidR="003D1549" w:rsidRPr="00FF0027">
              <w:rPr>
                <w:b/>
              </w:rPr>
              <w:t>:</w:t>
            </w:r>
          </w:p>
          <w:p w:rsidR="007877B9" w:rsidRPr="00FF0027" w:rsidRDefault="007877B9" w:rsidP="00145786">
            <w:pPr>
              <w:pStyle w:val="MainText"/>
              <w:rPr>
                <w:b/>
              </w:rPr>
            </w:pPr>
          </w:p>
          <w:p w:rsidR="005B7A81" w:rsidRDefault="00292215" w:rsidP="00BB68B9">
            <w:pPr>
              <w:pStyle w:val="MainText"/>
              <w:numPr>
                <w:ilvl w:val="0"/>
                <w:numId w:val="27"/>
              </w:numPr>
            </w:pPr>
            <w:r>
              <w:t>R</w:t>
            </w:r>
            <w:r w:rsidR="003D1549">
              <w:t>eflect upon their learning in their journal reflection response</w:t>
            </w:r>
            <w:r w:rsidR="004B0273">
              <w:t>s</w:t>
            </w:r>
            <w:r w:rsidR="003D1549">
              <w:t xml:space="preserve">. </w:t>
            </w:r>
          </w:p>
          <w:p w:rsidR="00F84D5E" w:rsidRPr="00145786" w:rsidRDefault="00F84D5E" w:rsidP="00145786">
            <w:pPr>
              <w:pStyle w:val="MainText"/>
            </w:pPr>
          </w:p>
        </w:tc>
        <w:tc>
          <w:tcPr>
            <w:tcW w:w="3876" w:type="dxa"/>
            <w:gridSpan w:val="3"/>
          </w:tcPr>
          <w:p w:rsidR="00F84D5E" w:rsidRDefault="00F84D5E" w:rsidP="00C9584D">
            <w:pPr>
              <w:pStyle w:val="SideBarHeading"/>
            </w:pPr>
          </w:p>
          <w:p w:rsidR="00F84D5E" w:rsidRDefault="00F84D5E" w:rsidP="003D1549">
            <w:pPr>
              <w:pStyle w:val="SideBarHeading"/>
              <w:ind w:firstLine="145"/>
            </w:pPr>
            <w:r>
              <w:t xml:space="preserve">Journal Reflection Questions: </w:t>
            </w:r>
          </w:p>
          <w:p w:rsidR="00F84D5E" w:rsidRPr="00E55193" w:rsidRDefault="00F84D5E" w:rsidP="00BB68B9">
            <w:pPr>
              <w:pStyle w:val="SideBarBullet2"/>
              <w:numPr>
                <w:ilvl w:val="0"/>
                <w:numId w:val="12"/>
              </w:numPr>
              <w:rPr>
                <w:sz w:val="20"/>
                <w:szCs w:val="20"/>
              </w:rPr>
            </w:pPr>
            <w:r w:rsidRPr="00E55193">
              <w:rPr>
                <w:sz w:val="20"/>
                <w:szCs w:val="20"/>
              </w:rPr>
              <w:t>Why is water important to you?</w:t>
            </w:r>
          </w:p>
          <w:p w:rsidR="003D1549" w:rsidRPr="00E55193" w:rsidRDefault="00F84D5E" w:rsidP="00BB68B9">
            <w:pPr>
              <w:pStyle w:val="SideBarBullet2"/>
              <w:numPr>
                <w:ilvl w:val="0"/>
                <w:numId w:val="12"/>
              </w:numPr>
              <w:rPr>
                <w:sz w:val="20"/>
                <w:szCs w:val="20"/>
              </w:rPr>
            </w:pPr>
            <w:r w:rsidRPr="00E55193">
              <w:rPr>
                <w:sz w:val="20"/>
                <w:szCs w:val="20"/>
              </w:rPr>
              <w:t>What are some reasons that we should protect wate</w:t>
            </w:r>
            <w:r w:rsidR="003D1549" w:rsidRPr="00E55193">
              <w:rPr>
                <w:sz w:val="20"/>
                <w:szCs w:val="20"/>
              </w:rPr>
              <w:t xml:space="preserve">r? </w:t>
            </w:r>
          </w:p>
          <w:p w:rsidR="00F84D5E" w:rsidRPr="00E55193" w:rsidRDefault="003D1549" w:rsidP="00BB68B9">
            <w:pPr>
              <w:pStyle w:val="SideBarBullet2"/>
              <w:numPr>
                <w:ilvl w:val="0"/>
                <w:numId w:val="12"/>
              </w:numPr>
              <w:rPr>
                <w:sz w:val="20"/>
                <w:szCs w:val="20"/>
              </w:rPr>
            </w:pPr>
            <w:r w:rsidRPr="00E55193">
              <w:rPr>
                <w:sz w:val="20"/>
                <w:szCs w:val="20"/>
              </w:rPr>
              <w:t xml:space="preserve"> What</w:t>
            </w:r>
            <w:r w:rsidR="00F84D5E" w:rsidRPr="00E55193">
              <w:rPr>
                <w:sz w:val="20"/>
                <w:szCs w:val="20"/>
              </w:rPr>
              <w:t xml:space="preserve"> are</w:t>
            </w:r>
            <w:r w:rsidRPr="00E55193">
              <w:rPr>
                <w:sz w:val="20"/>
                <w:szCs w:val="20"/>
              </w:rPr>
              <w:t xml:space="preserve"> some </w:t>
            </w:r>
            <w:r w:rsidR="00F84D5E" w:rsidRPr="00E55193">
              <w:rPr>
                <w:sz w:val="20"/>
                <w:szCs w:val="20"/>
              </w:rPr>
              <w:t xml:space="preserve">incentives to conserve </w:t>
            </w:r>
            <w:bookmarkStart w:id="0" w:name="_GoBack"/>
            <w:bookmarkEnd w:id="0"/>
            <w:r w:rsidR="00F84D5E" w:rsidRPr="00E55193">
              <w:rPr>
                <w:sz w:val="20"/>
                <w:szCs w:val="20"/>
              </w:rPr>
              <w:t xml:space="preserve">water? </w:t>
            </w:r>
          </w:p>
          <w:p w:rsidR="00081985" w:rsidRPr="00E55193" w:rsidRDefault="00F84D5E" w:rsidP="00BB68B9">
            <w:pPr>
              <w:pStyle w:val="SideBarBullet2"/>
              <w:numPr>
                <w:ilvl w:val="0"/>
                <w:numId w:val="12"/>
              </w:numPr>
              <w:rPr>
                <w:sz w:val="20"/>
                <w:szCs w:val="20"/>
              </w:rPr>
            </w:pPr>
            <w:r w:rsidRPr="00E55193">
              <w:rPr>
                <w:sz w:val="20"/>
                <w:szCs w:val="20"/>
              </w:rPr>
              <w:t xml:space="preserve">What </w:t>
            </w:r>
            <w:r w:rsidR="005B7A81" w:rsidRPr="00E55193">
              <w:rPr>
                <w:sz w:val="20"/>
                <w:szCs w:val="20"/>
              </w:rPr>
              <w:t xml:space="preserve">effect </w:t>
            </w:r>
            <w:r w:rsidRPr="00E55193">
              <w:rPr>
                <w:sz w:val="20"/>
                <w:szCs w:val="20"/>
              </w:rPr>
              <w:t>does saving water have on the environment?</w:t>
            </w:r>
            <w:r w:rsidR="00EB64B7" w:rsidRPr="00E55193">
              <w:rPr>
                <w:sz w:val="20"/>
                <w:szCs w:val="20"/>
              </w:rPr>
              <w:t xml:space="preserve"> </w:t>
            </w:r>
          </w:p>
          <w:p w:rsidR="00F84D5E" w:rsidRPr="00145786" w:rsidRDefault="00081985" w:rsidP="00BB68B9">
            <w:pPr>
              <w:pStyle w:val="SideBarBullet2"/>
              <w:numPr>
                <w:ilvl w:val="0"/>
                <w:numId w:val="12"/>
              </w:numPr>
            </w:pPr>
            <w:r w:rsidRPr="00E55193">
              <w:rPr>
                <w:sz w:val="20"/>
                <w:szCs w:val="20"/>
              </w:rPr>
              <w:t>How did the research in this unit involving reading, writing</w:t>
            </w:r>
            <w:r w:rsidR="003D1549" w:rsidRPr="00E55193">
              <w:rPr>
                <w:sz w:val="20"/>
                <w:szCs w:val="20"/>
              </w:rPr>
              <w:t xml:space="preserve">. </w:t>
            </w:r>
            <w:r w:rsidRPr="00E55193">
              <w:rPr>
                <w:sz w:val="20"/>
                <w:szCs w:val="20"/>
              </w:rPr>
              <w:t xml:space="preserve">,presenting and </w:t>
            </w:r>
            <w:r w:rsidR="003D1549" w:rsidRPr="00E55193">
              <w:rPr>
                <w:sz w:val="20"/>
                <w:szCs w:val="20"/>
              </w:rPr>
              <w:t>creating “</w:t>
            </w:r>
            <w:r w:rsidRPr="00E55193">
              <w:rPr>
                <w:sz w:val="20"/>
                <w:szCs w:val="20"/>
              </w:rPr>
              <w:t>thrown-up</w:t>
            </w:r>
            <w:r w:rsidR="003D1549" w:rsidRPr="00E55193">
              <w:rPr>
                <w:sz w:val="20"/>
                <w:szCs w:val="20"/>
              </w:rPr>
              <w:t>”</w:t>
            </w:r>
            <w:r w:rsidRPr="00E55193">
              <w:rPr>
                <w:sz w:val="20"/>
                <w:szCs w:val="20"/>
              </w:rPr>
              <w:t xml:space="preserve"> and/or </w:t>
            </w:r>
            <w:r w:rsidR="003D1549" w:rsidRPr="00E55193">
              <w:rPr>
                <w:sz w:val="20"/>
                <w:szCs w:val="20"/>
              </w:rPr>
              <w:t>a “</w:t>
            </w:r>
            <w:r w:rsidRPr="00E55193">
              <w:rPr>
                <w:sz w:val="20"/>
                <w:szCs w:val="20"/>
              </w:rPr>
              <w:t>panel piece</w:t>
            </w:r>
            <w:r w:rsidR="003D1549" w:rsidRPr="00E55193">
              <w:rPr>
                <w:sz w:val="20"/>
                <w:szCs w:val="20"/>
              </w:rPr>
              <w:t>”</w:t>
            </w:r>
            <w:r w:rsidRPr="00E55193">
              <w:rPr>
                <w:sz w:val="20"/>
                <w:szCs w:val="20"/>
              </w:rPr>
              <w:t xml:space="preserve"> help you to better understand the sources, consumption, conservation</w:t>
            </w:r>
            <w:r w:rsidR="003D1549" w:rsidRPr="00E55193">
              <w:rPr>
                <w:sz w:val="20"/>
                <w:szCs w:val="20"/>
              </w:rPr>
              <w:t xml:space="preserve"> </w:t>
            </w:r>
            <w:r w:rsidRPr="00E55193">
              <w:rPr>
                <w:sz w:val="20"/>
                <w:szCs w:val="20"/>
              </w:rPr>
              <w:t>of water in your life?</w:t>
            </w:r>
            <w:r>
              <w:t xml:space="preserve">  </w:t>
            </w:r>
          </w:p>
        </w:tc>
      </w:tr>
      <w:tr w:rsidR="00F84D5E" w:rsidRPr="00BB61ED" w:rsidTr="00A40520">
        <w:trPr>
          <w:gridBefore w:val="1"/>
          <w:gridAfter w:val="1"/>
          <w:wBefore w:w="10" w:type="dxa"/>
          <w:wAfter w:w="33" w:type="dxa"/>
          <w:cantSplit/>
        </w:trPr>
        <w:tc>
          <w:tcPr>
            <w:tcW w:w="10703" w:type="dxa"/>
            <w:gridSpan w:val="6"/>
          </w:tcPr>
          <w:p w:rsidR="00F84D5E" w:rsidRPr="00BB61ED" w:rsidRDefault="00F84D5E" w:rsidP="00E25506">
            <w:pPr>
              <w:pStyle w:val="Heading4"/>
            </w:pPr>
            <w:r w:rsidRPr="00BB61ED">
              <w:t>Notes:</w:t>
            </w:r>
          </w:p>
          <w:p w:rsidR="005B7A81" w:rsidRDefault="005B7A81" w:rsidP="009E000F">
            <w:pPr>
              <w:pStyle w:val="MainText"/>
            </w:pPr>
          </w:p>
          <w:p w:rsidR="005B7A81" w:rsidRDefault="005B7A81" w:rsidP="009E000F">
            <w:pPr>
              <w:pStyle w:val="MainText"/>
            </w:pPr>
          </w:p>
          <w:p w:rsidR="00F84D5E" w:rsidRPr="009E000F" w:rsidRDefault="00F84D5E" w:rsidP="009E000F">
            <w:pPr>
              <w:pStyle w:val="MainText"/>
            </w:pPr>
          </w:p>
        </w:tc>
      </w:tr>
    </w:tbl>
    <w:p w:rsidR="00F84D5E" w:rsidRPr="00386C2E" w:rsidRDefault="00F84D5E" w:rsidP="00D95486">
      <w:pPr>
        <w:pStyle w:val="MainText"/>
      </w:pPr>
    </w:p>
    <w:sectPr w:rsidR="00F84D5E" w:rsidRPr="00386C2E" w:rsidSect="002F7AE1">
      <w:pgSz w:w="12240" w:h="15840"/>
      <w:pgMar w:top="1080" w:right="1800" w:bottom="108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28" w:rsidRDefault="009E1E28">
      <w:r>
        <w:separator/>
      </w:r>
    </w:p>
  </w:endnote>
  <w:endnote w:type="continuationSeparator" w:id="0">
    <w:p w:rsidR="009E1E28" w:rsidRDefault="009E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MM_565_600_">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28" w:rsidRDefault="009E1E28">
      <w:r>
        <w:separator/>
      </w:r>
    </w:p>
  </w:footnote>
  <w:footnote w:type="continuationSeparator" w:id="0">
    <w:p w:rsidR="009E1E28" w:rsidRDefault="009E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0FA2B85"/>
    <w:multiLevelType w:val="hybridMultilevel"/>
    <w:tmpl w:val="8AEE5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0124E1"/>
    <w:multiLevelType w:val="hybridMultilevel"/>
    <w:tmpl w:val="46FEE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2C75E3"/>
    <w:multiLevelType w:val="hybridMultilevel"/>
    <w:tmpl w:val="6F8CB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D41EC4"/>
    <w:multiLevelType w:val="hybridMultilevel"/>
    <w:tmpl w:val="EA7E68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7">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4D3161E"/>
    <w:multiLevelType w:val="hybridMultilevel"/>
    <w:tmpl w:val="5EF40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F64C97"/>
    <w:multiLevelType w:val="hybridMultilevel"/>
    <w:tmpl w:val="EA30CA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33C79D0"/>
    <w:multiLevelType w:val="hybridMultilevel"/>
    <w:tmpl w:val="E0C468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DA67CB7"/>
    <w:multiLevelType w:val="hybridMultilevel"/>
    <w:tmpl w:val="8A845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C472B1"/>
    <w:multiLevelType w:val="multilevel"/>
    <w:tmpl w:val="B8A2A3AE"/>
    <w:lvl w:ilvl="0">
      <w:start w:val="1"/>
      <w:numFmt w:val="bullet"/>
      <w:pStyle w:val="BLMMainNumbered"/>
      <w:lvlText w:val=""/>
      <w:lvlJc w:val="left"/>
      <w:pPr>
        <w:tabs>
          <w:tab w:val="num" w:pos="576"/>
        </w:tabs>
        <w:ind w:left="576" w:hanging="216"/>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A3076DE"/>
    <w:multiLevelType w:val="hybridMultilevel"/>
    <w:tmpl w:val="E67CB0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EC661EA"/>
    <w:multiLevelType w:val="hybridMultilevel"/>
    <w:tmpl w:val="34981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374C6A"/>
    <w:multiLevelType w:val="hybridMultilevel"/>
    <w:tmpl w:val="68C60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3B54040"/>
    <w:multiLevelType w:val="hybridMultilevel"/>
    <w:tmpl w:val="47702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D83D49"/>
    <w:multiLevelType w:val="hybridMultilevel"/>
    <w:tmpl w:val="BB60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405B6D"/>
    <w:multiLevelType w:val="hybridMultilevel"/>
    <w:tmpl w:val="618EF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F7E4F71"/>
    <w:multiLevelType w:val="hybridMultilevel"/>
    <w:tmpl w:val="3898ADEE"/>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1030582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AE72011"/>
    <w:multiLevelType w:val="hybridMultilevel"/>
    <w:tmpl w:val="05C6D86A"/>
    <w:lvl w:ilvl="0" w:tplc="9D0EC2F0">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987944"/>
    <w:multiLevelType w:val="hybridMultilevel"/>
    <w:tmpl w:val="27F2E732"/>
    <w:lvl w:ilvl="0" w:tplc="DE840FBE">
      <w:start w:val="1"/>
      <w:numFmt w:val="decimal"/>
      <w:lvlText w:val="%1."/>
      <w:lvlJc w:val="left"/>
      <w:pPr>
        <w:ind w:left="423" w:hanging="360"/>
      </w:pPr>
      <w:rPr>
        <w:rFonts w:hint="default"/>
        <w:b/>
      </w:rPr>
    </w:lvl>
    <w:lvl w:ilvl="1" w:tplc="10090019" w:tentative="1">
      <w:start w:val="1"/>
      <w:numFmt w:val="lowerLetter"/>
      <w:lvlText w:val="%2."/>
      <w:lvlJc w:val="left"/>
      <w:pPr>
        <w:ind w:left="1143" w:hanging="360"/>
      </w:pPr>
    </w:lvl>
    <w:lvl w:ilvl="2" w:tplc="1009001B" w:tentative="1">
      <w:start w:val="1"/>
      <w:numFmt w:val="lowerRoman"/>
      <w:lvlText w:val="%3."/>
      <w:lvlJc w:val="right"/>
      <w:pPr>
        <w:ind w:left="1863" w:hanging="180"/>
      </w:pPr>
    </w:lvl>
    <w:lvl w:ilvl="3" w:tplc="1009000F" w:tentative="1">
      <w:start w:val="1"/>
      <w:numFmt w:val="decimal"/>
      <w:lvlText w:val="%4."/>
      <w:lvlJc w:val="left"/>
      <w:pPr>
        <w:ind w:left="2583" w:hanging="360"/>
      </w:pPr>
    </w:lvl>
    <w:lvl w:ilvl="4" w:tplc="10090019" w:tentative="1">
      <w:start w:val="1"/>
      <w:numFmt w:val="lowerLetter"/>
      <w:lvlText w:val="%5."/>
      <w:lvlJc w:val="left"/>
      <w:pPr>
        <w:ind w:left="3303" w:hanging="360"/>
      </w:pPr>
    </w:lvl>
    <w:lvl w:ilvl="5" w:tplc="1009001B" w:tentative="1">
      <w:start w:val="1"/>
      <w:numFmt w:val="lowerRoman"/>
      <w:lvlText w:val="%6."/>
      <w:lvlJc w:val="right"/>
      <w:pPr>
        <w:ind w:left="4023" w:hanging="180"/>
      </w:pPr>
    </w:lvl>
    <w:lvl w:ilvl="6" w:tplc="1009000F" w:tentative="1">
      <w:start w:val="1"/>
      <w:numFmt w:val="decimal"/>
      <w:lvlText w:val="%7."/>
      <w:lvlJc w:val="left"/>
      <w:pPr>
        <w:ind w:left="4743" w:hanging="360"/>
      </w:pPr>
    </w:lvl>
    <w:lvl w:ilvl="7" w:tplc="10090019" w:tentative="1">
      <w:start w:val="1"/>
      <w:numFmt w:val="lowerLetter"/>
      <w:lvlText w:val="%8."/>
      <w:lvlJc w:val="left"/>
      <w:pPr>
        <w:ind w:left="5463" w:hanging="360"/>
      </w:pPr>
    </w:lvl>
    <w:lvl w:ilvl="8" w:tplc="1009001B" w:tentative="1">
      <w:start w:val="1"/>
      <w:numFmt w:val="lowerRoman"/>
      <w:lvlText w:val="%9."/>
      <w:lvlJc w:val="right"/>
      <w:pPr>
        <w:ind w:left="6183" w:hanging="180"/>
      </w:pPr>
    </w:lvl>
  </w:abstractNum>
  <w:abstractNum w:abstractNumId="23">
    <w:nsid w:val="61751201"/>
    <w:multiLevelType w:val="hybridMultilevel"/>
    <w:tmpl w:val="A95EF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5054A49"/>
    <w:multiLevelType w:val="hybridMultilevel"/>
    <w:tmpl w:val="24B245B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5">
    <w:nsid w:val="680975CF"/>
    <w:multiLevelType w:val="hybridMultilevel"/>
    <w:tmpl w:val="5A5049D8"/>
    <w:lvl w:ilvl="0" w:tplc="7702F62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A436833"/>
    <w:multiLevelType w:val="hybridMultilevel"/>
    <w:tmpl w:val="5442D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477868"/>
    <w:multiLevelType w:val="hybridMultilevel"/>
    <w:tmpl w:val="F5E87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7B7B94"/>
    <w:multiLevelType w:val="hybridMultilevel"/>
    <w:tmpl w:val="3ECC9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D052054"/>
    <w:multiLevelType w:val="hybridMultilevel"/>
    <w:tmpl w:val="CF602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6EB5621"/>
    <w:multiLevelType w:val="hybridMultilevel"/>
    <w:tmpl w:val="D26C0D2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1">
    <w:nsid w:val="77B8258D"/>
    <w:multiLevelType w:val="hybridMultilevel"/>
    <w:tmpl w:val="BDF26AAC"/>
    <w:lvl w:ilvl="0" w:tplc="D9949EA4">
      <w:start w:val="1"/>
      <w:numFmt w:val="decimal"/>
      <w:lvlText w:val="%1."/>
      <w:lvlJc w:val="left"/>
      <w:pPr>
        <w:ind w:left="360" w:hanging="360"/>
      </w:pPr>
      <w:rPr>
        <w:rFonts w:ascii="MyriadMM_565_600_" w:hAnsi="MyriadMM_565_600_" w:cs="MyriadMM_565_600_"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BA41545"/>
    <w:multiLevelType w:val="hybridMultilevel"/>
    <w:tmpl w:val="6FEAF0A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E2A671C"/>
    <w:multiLevelType w:val="hybridMultilevel"/>
    <w:tmpl w:val="ECCAC9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6"/>
  </w:num>
  <w:num w:numId="5">
    <w:abstractNumId w:val="11"/>
  </w:num>
  <w:num w:numId="6">
    <w:abstractNumId w:val="20"/>
  </w:num>
  <w:num w:numId="7">
    <w:abstractNumId w:val="31"/>
  </w:num>
  <w:num w:numId="8">
    <w:abstractNumId w:val="21"/>
  </w:num>
  <w:num w:numId="9">
    <w:abstractNumId w:val="4"/>
  </w:num>
  <w:num w:numId="10">
    <w:abstractNumId w:val="13"/>
  </w:num>
  <w:num w:numId="11">
    <w:abstractNumId w:val="7"/>
  </w:num>
  <w:num w:numId="12">
    <w:abstractNumId w:val="34"/>
  </w:num>
  <w:num w:numId="13">
    <w:abstractNumId w:val="33"/>
  </w:num>
  <w:num w:numId="14">
    <w:abstractNumId w:val="9"/>
  </w:num>
  <w:num w:numId="15">
    <w:abstractNumId w:val="25"/>
  </w:num>
  <w:num w:numId="16">
    <w:abstractNumId w:val="22"/>
  </w:num>
  <w:num w:numId="17">
    <w:abstractNumId w:val="23"/>
  </w:num>
  <w:num w:numId="18">
    <w:abstractNumId w:val="17"/>
  </w:num>
  <w:num w:numId="19">
    <w:abstractNumId w:val="18"/>
  </w:num>
  <w:num w:numId="20">
    <w:abstractNumId w:val="27"/>
  </w:num>
  <w:num w:numId="21">
    <w:abstractNumId w:val="19"/>
  </w:num>
  <w:num w:numId="22">
    <w:abstractNumId w:val="3"/>
  </w:num>
  <w:num w:numId="23">
    <w:abstractNumId w:val="30"/>
  </w:num>
  <w:num w:numId="24">
    <w:abstractNumId w:val="26"/>
  </w:num>
  <w:num w:numId="25">
    <w:abstractNumId w:val="12"/>
  </w:num>
  <w:num w:numId="26">
    <w:abstractNumId w:val="15"/>
  </w:num>
  <w:num w:numId="27">
    <w:abstractNumId w:val="2"/>
  </w:num>
  <w:num w:numId="28">
    <w:abstractNumId w:val="5"/>
  </w:num>
  <w:num w:numId="29">
    <w:abstractNumId w:val="28"/>
  </w:num>
  <w:num w:numId="30">
    <w:abstractNumId w:val="24"/>
  </w:num>
  <w:num w:numId="31">
    <w:abstractNumId w:val="8"/>
  </w:num>
  <w:num w:numId="32">
    <w:abstractNumId w:val="10"/>
  </w:num>
  <w:num w:numId="33">
    <w:abstractNumId w:val="14"/>
  </w:num>
  <w:num w:numId="34">
    <w:abstractNumId w:val="29"/>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02306"/>
    <w:rsid w:val="000114BE"/>
    <w:rsid w:val="00013CFD"/>
    <w:rsid w:val="0002085E"/>
    <w:rsid w:val="000371CB"/>
    <w:rsid w:val="00055779"/>
    <w:rsid w:val="00073EA5"/>
    <w:rsid w:val="00081985"/>
    <w:rsid w:val="000A798D"/>
    <w:rsid w:val="000B225B"/>
    <w:rsid w:val="000B265F"/>
    <w:rsid w:val="000C218F"/>
    <w:rsid w:val="000C5A19"/>
    <w:rsid w:val="000E2093"/>
    <w:rsid w:val="000E68AA"/>
    <w:rsid w:val="000F2C83"/>
    <w:rsid w:val="000F482E"/>
    <w:rsid w:val="00111FED"/>
    <w:rsid w:val="00114E61"/>
    <w:rsid w:val="00123484"/>
    <w:rsid w:val="001406DA"/>
    <w:rsid w:val="00145786"/>
    <w:rsid w:val="00150C24"/>
    <w:rsid w:val="001541E3"/>
    <w:rsid w:val="00160131"/>
    <w:rsid w:val="00175DDC"/>
    <w:rsid w:val="00181C0A"/>
    <w:rsid w:val="001900B3"/>
    <w:rsid w:val="00192C27"/>
    <w:rsid w:val="001A047A"/>
    <w:rsid w:val="001A168E"/>
    <w:rsid w:val="001A3005"/>
    <w:rsid w:val="001A5CC4"/>
    <w:rsid w:val="001A6EB7"/>
    <w:rsid w:val="001B3C1A"/>
    <w:rsid w:val="001B490A"/>
    <w:rsid w:val="001B55C5"/>
    <w:rsid w:val="001C48EF"/>
    <w:rsid w:val="001C57B7"/>
    <w:rsid w:val="001D2DAD"/>
    <w:rsid w:val="001E05CE"/>
    <w:rsid w:val="001E4FDB"/>
    <w:rsid w:val="001F198D"/>
    <w:rsid w:val="001F390E"/>
    <w:rsid w:val="001F4F8F"/>
    <w:rsid w:val="001F669A"/>
    <w:rsid w:val="0020009F"/>
    <w:rsid w:val="00215846"/>
    <w:rsid w:val="00231D20"/>
    <w:rsid w:val="002372A7"/>
    <w:rsid w:val="00244D9D"/>
    <w:rsid w:val="00250441"/>
    <w:rsid w:val="00254564"/>
    <w:rsid w:val="00260C87"/>
    <w:rsid w:val="00260E98"/>
    <w:rsid w:val="00267BC1"/>
    <w:rsid w:val="00271524"/>
    <w:rsid w:val="0027456A"/>
    <w:rsid w:val="002757AA"/>
    <w:rsid w:val="002815BA"/>
    <w:rsid w:val="00282B4B"/>
    <w:rsid w:val="00291B20"/>
    <w:rsid w:val="00292215"/>
    <w:rsid w:val="002925D1"/>
    <w:rsid w:val="00292847"/>
    <w:rsid w:val="002A31DA"/>
    <w:rsid w:val="002A3368"/>
    <w:rsid w:val="002A4F13"/>
    <w:rsid w:val="002A780F"/>
    <w:rsid w:val="002C3868"/>
    <w:rsid w:val="002E0045"/>
    <w:rsid w:val="002E06DA"/>
    <w:rsid w:val="002F0412"/>
    <w:rsid w:val="002F6E3F"/>
    <w:rsid w:val="002F7AE1"/>
    <w:rsid w:val="00301A0F"/>
    <w:rsid w:val="00303528"/>
    <w:rsid w:val="00307100"/>
    <w:rsid w:val="0031095F"/>
    <w:rsid w:val="003118EA"/>
    <w:rsid w:val="00314098"/>
    <w:rsid w:val="00316ADE"/>
    <w:rsid w:val="00325238"/>
    <w:rsid w:val="00332386"/>
    <w:rsid w:val="00381437"/>
    <w:rsid w:val="003820C8"/>
    <w:rsid w:val="00386C2E"/>
    <w:rsid w:val="003921C7"/>
    <w:rsid w:val="003973EC"/>
    <w:rsid w:val="003A6331"/>
    <w:rsid w:val="003C50E8"/>
    <w:rsid w:val="003C7226"/>
    <w:rsid w:val="003D0693"/>
    <w:rsid w:val="003D1549"/>
    <w:rsid w:val="003D3CF7"/>
    <w:rsid w:val="003E0820"/>
    <w:rsid w:val="003E7A21"/>
    <w:rsid w:val="003F05F0"/>
    <w:rsid w:val="003F758D"/>
    <w:rsid w:val="0040264F"/>
    <w:rsid w:val="00421E36"/>
    <w:rsid w:val="00436F64"/>
    <w:rsid w:val="00447654"/>
    <w:rsid w:val="00463C4F"/>
    <w:rsid w:val="004760E9"/>
    <w:rsid w:val="00481E95"/>
    <w:rsid w:val="004979B2"/>
    <w:rsid w:val="004A1CCC"/>
    <w:rsid w:val="004B0273"/>
    <w:rsid w:val="004D0ABE"/>
    <w:rsid w:val="004E40D8"/>
    <w:rsid w:val="00512056"/>
    <w:rsid w:val="005313C5"/>
    <w:rsid w:val="00532D17"/>
    <w:rsid w:val="00533088"/>
    <w:rsid w:val="005331FE"/>
    <w:rsid w:val="0054427E"/>
    <w:rsid w:val="00547CC5"/>
    <w:rsid w:val="005570B2"/>
    <w:rsid w:val="005648F2"/>
    <w:rsid w:val="00577C5E"/>
    <w:rsid w:val="0058495B"/>
    <w:rsid w:val="00594C09"/>
    <w:rsid w:val="005A6FC8"/>
    <w:rsid w:val="005B3C9A"/>
    <w:rsid w:val="005B4A29"/>
    <w:rsid w:val="005B7A81"/>
    <w:rsid w:val="005C1772"/>
    <w:rsid w:val="005C3D89"/>
    <w:rsid w:val="005C6FBF"/>
    <w:rsid w:val="005C7DCA"/>
    <w:rsid w:val="005D3069"/>
    <w:rsid w:val="005E2AF6"/>
    <w:rsid w:val="005E6390"/>
    <w:rsid w:val="005E641E"/>
    <w:rsid w:val="0060265F"/>
    <w:rsid w:val="0061032A"/>
    <w:rsid w:val="0061384A"/>
    <w:rsid w:val="0061475D"/>
    <w:rsid w:val="00615FA5"/>
    <w:rsid w:val="006174FD"/>
    <w:rsid w:val="006236CF"/>
    <w:rsid w:val="00643302"/>
    <w:rsid w:val="00651AD1"/>
    <w:rsid w:val="00660A27"/>
    <w:rsid w:val="00660F0E"/>
    <w:rsid w:val="006958CF"/>
    <w:rsid w:val="00696E04"/>
    <w:rsid w:val="00697474"/>
    <w:rsid w:val="006A6057"/>
    <w:rsid w:val="006B0411"/>
    <w:rsid w:val="006B04F0"/>
    <w:rsid w:val="006C4AC1"/>
    <w:rsid w:val="006D329C"/>
    <w:rsid w:val="006D679B"/>
    <w:rsid w:val="006E4D0E"/>
    <w:rsid w:val="007063BA"/>
    <w:rsid w:val="00706F53"/>
    <w:rsid w:val="00714FFD"/>
    <w:rsid w:val="00715215"/>
    <w:rsid w:val="007165BA"/>
    <w:rsid w:val="007248E2"/>
    <w:rsid w:val="00734701"/>
    <w:rsid w:val="00744CD6"/>
    <w:rsid w:val="00752858"/>
    <w:rsid w:val="007547FF"/>
    <w:rsid w:val="00765969"/>
    <w:rsid w:val="00765CED"/>
    <w:rsid w:val="007877B9"/>
    <w:rsid w:val="00797589"/>
    <w:rsid w:val="007B6F1C"/>
    <w:rsid w:val="007C67AE"/>
    <w:rsid w:val="007D014A"/>
    <w:rsid w:val="007D0DCC"/>
    <w:rsid w:val="007D59F5"/>
    <w:rsid w:val="007D6A7D"/>
    <w:rsid w:val="007D6C21"/>
    <w:rsid w:val="007E01C9"/>
    <w:rsid w:val="007F0D60"/>
    <w:rsid w:val="007F3075"/>
    <w:rsid w:val="007F4D94"/>
    <w:rsid w:val="008030BB"/>
    <w:rsid w:val="008114C9"/>
    <w:rsid w:val="008141F0"/>
    <w:rsid w:val="008158D7"/>
    <w:rsid w:val="00816F67"/>
    <w:rsid w:val="00817D52"/>
    <w:rsid w:val="0082140C"/>
    <w:rsid w:val="00834D9C"/>
    <w:rsid w:val="00837948"/>
    <w:rsid w:val="008435B5"/>
    <w:rsid w:val="00851BFF"/>
    <w:rsid w:val="00852030"/>
    <w:rsid w:val="008525D5"/>
    <w:rsid w:val="00853605"/>
    <w:rsid w:val="00864DB5"/>
    <w:rsid w:val="008659A8"/>
    <w:rsid w:val="008771CC"/>
    <w:rsid w:val="008849CF"/>
    <w:rsid w:val="0088520C"/>
    <w:rsid w:val="00891204"/>
    <w:rsid w:val="008A2438"/>
    <w:rsid w:val="008B31EC"/>
    <w:rsid w:val="008B335D"/>
    <w:rsid w:val="008D5D43"/>
    <w:rsid w:val="008E1846"/>
    <w:rsid w:val="00921AA7"/>
    <w:rsid w:val="00924AED"/>
    <w:rsid w:val="00927628"/>
    <w:rsid w:val="0093269C"/>
    <w:rsid w:val="00934938"/>
    <w:rsid w:val="00934A30"/>
    <w:rsid w:val="00940D9C"/>
    <w:rsid w:val="009A1CE1"/>
    <w:rsid w:val="009A45E8"/>
    <w:rsid w:val="009A5B07"/>
    <w:rsid w:val="009B03A0"/>
    <w:rsid w:val="009B65C8"/>
    <w:rsid w:val="009C1D84"/>
    <w:rsid w:val="009D6580"/>
    <w:rsid w:val="009E000F"/>
    <w:rsid w:val="009E0536"/>
    <w:rsid w:val="009E1E28"/>
    <w:rsid w:val="009E40FD"/>
    <w:rsid w:val="009E5E81"/>
    <w:rsid w:val="009E6424"/>
    <w:rsid w:val="009F649F"/>
    <w:rsid w:val="00A003CC"/>
    <w:rsid w:val="00A13D25"/>
    <w:rsid w:val="00A148DA"/>
    <w:rsid w:val="00A229E9"/>
    <w:rsid w:val="00A40520"/>
    <w:rsid w:val="00A452EB"/>
    <w:rsid w:val="00A46DB9"/>
    <w:rsid w:val="00A470B4"/>
    <w:rsid w:val="00A52968"/>
    <w:rsid w:val="00A54B36"/>
    <w:rsid w:val="00A60776"/>
    <w:rsid w:val="00A61602"/>
    <w:rsid w:val="00A748E6"/>
    <w:rsid w:val="00A757CD"/>
    <w:rsid w:val="00A80AD7"/>
    <w:rsid w:val="00A840C5"/>
    <w:rsid w:val="00A90662"/>
    <w:rsid w:val="00A911F3"/>
    <w:rsid w:val="00AA6AF8"/>
    <w:rsid w:val="00AB0CE8"/>
    <w:rsid w:val="00AB591C"/>
    <w:rsid w:val="00AC4A90"/>
    <w:rsid w:val="00AD17FD"/>
    <w:rsid w:val="00AD1A24"/>
    <w:rsid w:val="00AE2816"/>
    <w:rsid w:val="00AF0C14"/>
    <w:rsid w:val="00AF2B1F"/>
    <w:rsid w:val="00AF5135"/>
    <w:rsid w:val="00AF7904"/>
    <w:rsid w:val="00B00214"/>
    <w:rsid w:val="00B00DB4"/>
    <w:rsid w:val="00B079FF"/>
    <w:rsid w:val="00B219D3"/>
    <w:rsid w:val="00B35440"/>
    <w:rsid w:val="00B3770B"/>
    <w:rsid w:val="00B442AA"/>
    <w:rsid w:val="00B4541E"/>
    <w:rsid w:val="00B469AD"/>
    <w:rsid w:val="00B46E7D"/>
    <w:rsid w:val="00B514B4"/>
    <w:rsid w:val="00B53FA9"/>
    <w:rsid w:val="00B6069C"/>
    <w:rsid w:val="00B61DA9"/>
    <w:rsid w:val="00B73755"/>
    <w:rsid w:val="00B764F5"/>
    <w:rsid w:val="00B803A3"/>
    <w:rsid w:val="00B91918"/>
    <w:rsid w:val="00BB3BD5"/>
    <w:rsid w:val="00BB61ED"/>
    <w:rsid w:val="00BB68B9"/>
    <w:rsid w:val="00BB70BC"/>
    <w:rsid w:val="00BB7630"/>
    <w:rsid w:val="00BC01ED"/>
    <w:rsid w:val="00BC4816"/>
    <w:rsid w:val="00BF1E26"/>
    <w:rsid w:val="00BF59FE"/>
    <w:rsid w:val="00C003EB"/>
    <w:rsid w:val="00C0396B"/>
    <w:rsid w:val="00C1174D"/>
    <w:rsid w:val="00C16473"/>
    <w:rsid w:val="00C20DF4"/>
    <w:rsid w:val="00C23D26"/>
    <w:rsid w:val="00C26447"/>
    <w:rsid w:val="00C33872"/>
    <w:rsid w:val="00C37D5D"/>
    <w:rsid w:val="00C426EE"/>
    <w:rsid w:val="00C434B6"/>
    <w:rsid w:val="00C451E7"/>
    <w:rsid w:val="00C6272A"/>
    <w:rsid w:val="00C644AA"/>
    <w:rsid w:val="00C664CC"/>
    <w:rsid w:val="00C74DDF"/>
    <w:rsid w:val="00C903FF"/>
    <w:rsid w:val="00C910B2"/>
    <w:rsid w:val="00C9584D"/>
    <w:rsid w:val="00CA2B04"/>
    <w:rsid w:val="00CC19D2"/>
    <w:rsid w:val="00CC2BE8"/>
    <w:rsid w:val="00CC33B1"/>
    <w:rsid w:val="00CC4E98"/>
    <w:rsid w:val="00CD0D52"/>
    <w:rsid w:val="00CD3BF7"/>
    <w:rsid w:val="00CD4DDD"/>
    <w:rsid w:val="00CE6219"/>
    <w:rsid w:val="00CF5B41"/>
    <w:rsid w:val="00CF61AC"/>
    <w:rsid w:val="00D00014"/>
    <w:rsid w:val="00D02E27"/>
    <w:rsid w:val="00D04230"/>
    <w:rsid w:val="00D17AF2"/>
    <w:rsid w:val="00D17F56"/>
    <w:rsid w:val="00D24308"/>
    <w:rsid w:val="00D302CD"/>
    <w:rsid w:val="00D32E4C"/>
    <w:rsid w:val="00D42CE2"/>
    <w:rsid w:val="00D511E2"/>
    <w:rsid w:val="00D64197"/>
    <w:rsid w:val="00D64ADF"/>
    <w:rsid w:val="00D70189"/>
    <w:rsid w:val="00D826BE"/>
    <w:rsid w:val="00D83A47"/>
    <w:rsid w:val="00D91A4F"/>
    <w:rsid w:val="00D95486"/>
    <w:rsid w:val="00DB07DE"/>
    <w:rsid w:val="00DB582D"/>
    <w:rsid w:val="00DB6975"/>
    <w:rsid w:val="00DC07EC"/>
    <w:rsid w:val="00DC4EE9"/>
    <w:rsid w:val="00DD335B"/>
    <w:rsid w:val="00DE0826"/>
    <w:rsid w:val="00DF3D24"/>
    <w:rsid w:val="00DF69F2"/>
    <w:rsid w:val="00E25506"/>
    <w:rsid w:val="00E27132"/>
    <w:rsid w:val="00E27D04"/>
    <w:rsid w:val="00E33731"/>
    <w:rsid w:val="00E34B60"/>
    <w:rsid w:val="00E375C8"/>
    <w:rsid w:val="00E37EAB"/>
    <w:rsid w:val="00E51B37"/>
    <w:rsid w:val="00E55193"/>
    <w:rsid w:val="00E61F74"/>
    <w:rsid w:val="00E65EC7"/>
    <w:rsid w:val="00E72AED"/>
    <w:rsid w:val="00E735A1"/>
    <w:rsid w:val="00EA104D"/>
    <w:rsid w:val="00EB64B7"/>
    <w:rsid w:val="00ED06BB"/>
    <w:rsid w:val="00EF6C60"/>
    <w:rsid w:val="00F0199C"/>
    <w:rsid w:val="00F1057D"/>
    <w:rsid w:val="00F13019"/>
    <w:rsid w:val="00F311CB"/>
    <w:rsid w:val="00F41390"/>
    <w:rsid w:val="00F43F41"/>
    <w:rsid w:val="00F60EE7"/>
    <w:rsid w:val="00F6539B"/>
    <w:rsid w:val="00F84D5E"/>
    <w:rsid w:val="00F91184"/>
    <w:rsid w:val="00FA5D74"/>
    <w:rsid w:val="00FF0027"/>
    <w:rsid w:val="00FF40D3"/>
    <w:rsid w:val="00FF5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449D30-F00F-46A0-A740-3139FD3D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06"/>
    <w:rPr>
      <w:sz w:val="24"/>
      <w:szCs w:val="24"/>
    </w:rPr>
  </w:style>
  <w:style w:type="paragraph" w:styleId="Heading1">
    <w:name w:val="heading 1"/>
    <w:basedOn w:val="Normal"/>
    <w:next w:val="Normal"/>
    <w:link w:val="Heading1Char"/>
    <w:uiPriority w:val="99"/>
    <w:qFormat/>
    <w:rsid w:val="00B4541E"/>
    <w:pPr>
      <w:jc w:val="center"/>
      <w:outlineLvl w:val="0"/>
    </w:pPr>
    <w:rPr>
      <w:rFonts w:ascii="Arial" w:hAnsi="Arial" w:cs="Arial"/>
      <w:b/>
      <w:bCs/>
      <w:kern w:val="32"/>
    </w:rPr>
  </w:style>
  <w:style w:type="paragraph" w:styleId="Heading2">
    <w:name w:val="heading 2"/>
    <w:basedOn w:val="Normal"/>
    <w:next w:val="Normal"/>
    <w:link w:val="Heading2Char"/>
    <w:uiPriority w:val="99"/>
    <w:qFormat/>
    <w:rsid w:val="00303528"/>
    <w:pPr>
      <w:outlineLvl w:val="1"/>
    </w:pPr>
    <w:rPr>
      <w:rFonts w:ascii="Arial" w:hAnsi="Arial" w:cs="Arial"/>
      <w:b/>
      <w:bCs/>
      <w:color w:val="FFFFFF"/>
    </w:rPr>
  </w:style>
  <w:style w:type="paragraph" w:styleId="Heading3">
    <w:name w:val="heading 3"/>
    <w:basedOn w:val="Normal"/>
    <w:next w:val="Normal"/>
    <w:link w:val="Heading3Char"/>
    <w:uiPriority w:val="99"/>
    <w:qFormat/>
    <w:rsid w:val="00B4541E"/>
    <w:pPr>
      <w:outlineLvl w:val="2"/>
    </w:pPr>
    <w:rPr>
      <w:rFonts w:ascii="Arial" w:hAnsi="Arial" w:cs="Arial"/>
      <w:b/>
      <w:bCs/>
    </w:rPr>
  </w:style>
  <w:style w:type="paragraph" w:styleId="Heading4">
    <w:name w:val="heading 4"/>
    <w:basedOn w:val="Normal"/>
    <w:next w:val="Normal"/>
    <w:link w:val="Heading4Char"/>
    <w:uiPriority w:val="99"/>
    <w:qFormat/>
    <w:rsid w:val="00B4541E"/>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303528"/>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03528"/>
    <w:pPr>
      <w:keepNext/>
      <w:outlineLvl w:val="5"/>
    </w:pPr>
    <w:rPr>
      <w:rFonts w:ascii="Calibri" w:hAnsi="Calibri" w:cs="Calibri"/>
      <w:b/>
      <w:bCs/>
    </w:rPr>
  </w:style>
  <w:style w:type="paragraph" w:styleId="Heading7">
    <w:name w:val="heading 7"/>
    <w:basedOn w:val="Normal"/>
    <w:next w:val="Normal"/>
    <w:link w:val="Heading7Char"/>
    <w:uiPriority w:val="99"/>
    <w:qFormat/>
    <w:rsid w:val="00303528"/>
    <w:pPr>
      <w:keepNext/>
      <w:jc w:val="right"/>
      <w:outlineLvl w:val="6"/>
    </w:pPr>
    <w:rPr>
      <w:rFonts w:ascii="Calibri" w:hAnsi="Calibri" w:cs="Calibri"/>
    </w:rPr>
  </w:style>
  <w:style w:type="paragraph" w:styleId="Heading8">
    <w:name w:val="heading 8"/>
    <w:basedOn w:val="Normal"/>
    <w:next w:val="Normal"/>
    <w:link w:val="Heading8Char"/>
    <w:uiPriority w:val="99"/>
    <w:qFormat/>
    <w:rsid w:val="00303528"/>
    <w:pPr>
      <w:keepNext/>
      <w:outlineLvl w:val="7"/>
    </w:pPr>
    <w:rPr>
      <w:rFonts w:ascii="Calibri" w:hAnsi="Calibri" w:cs="Calibri"/>
      <w:i/>
      <w:iCs/>
    </w:rPr>
  </w:style>
  <w:style w:type="paragraph" w:styleId="Heading9">
    <w:name w:val="heading 9"/>
    <w:basedOn w:val="Normal"/>
    <w:next w:val="Normal"/>
    <w:link w:val="Heading9Char"/>
    <w:uiPriority w:val="99"/>
    <w:qFormat/>
    <w:rsid w:val="00303528"/>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41E"/>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303528"/>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B4541E"/>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B4541E"/>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7547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47FF"/>
    <w:rPr>
      <w:rFonts w:ascii="Calibri" w:hAnsi="Calibri" w:cs="Calibri"/>
      <w:b/>
      <w:bCs/>
    </w:rPr>
  </w:style>
  <w:style w:type="character" w:customStyle="1" w:styleId="Heading7Char">
    <w:name w:val="Heading 7 Char"/>
    <w:basedOn w:val="DefaultParagraphFont"/>
    <w:link w:val="Heading7"/>
    <w:uiPriority w:val="99"/>
    <w:semiHidden/>
    <w:rsid w:val="007547FF"/>
    <w:rPr>
      <w:rFonts w:ascii="Calibri" w:hAnsi="Calibri" w:cs="Calibri"/>
      <w:sz w:val="24"/>
      <w:szCs w:val="24"/>
    </w:rPr>
  </w:style>
  <w:style w:type="character" w:customStyle="1" w:styleId="Heading8Char">
    <w:name w:val="Heading 8 Char"/>
    <w:basedOn w:val="DefaultParagraphFont"/>
    <w:link w:val="Heading8"/>
    <w:uiPriority w:val="99"/>
    <w:semiHidden/>
    <w:rsid w:val="007547FF"/>
    <w:rPr>
      <w:rFonts w:ascii="Calibri" w:hAnsi="Calibri" w:cs="Calibri"/>
      <w:i/>
      <w:iCs/>
      <w:sz w:val="24"/>
      <w:szCs w:val="24"/>
    </w:rPr>
  </w:style>
  <w:style w:type="character" w:customStyle="1" w:styleId="Heading9Char">
    <w:name w:val="Heading 9 Char"/>
    <w:basedOn w:val="DefaultParagraphFont"/>
    <w:link w:val="Heading9"/>
    <w:uiPriority w:val="99"/>
    <w:semiHidden/>
    <w:rsid w:val="007547FF"/>
    <w:rPr>
      <w:rFonts w:ascii="Cambria" w:hAnsi="Cambria" w:cs="Cambria"/>
    </w:rPr>
  </w:style>
  <w:style w:type="paragraph" w:styleId="BalloonText">
    <w:name w:val="Balloon Text"/>
    <w:basedOn w:val="Normal"/>
    <w:link w:val="BalloonTextChar"/>
    <w:uiPriority w:val="99"/>
    <w:semiHidden/>
    <w:rsid w:val="00303528"/>
    <w:rPr>
      <w:sz w:val="2"/>
      <w:szCs w:val="2"/>
    </w:rPr>
  </w:style>
  <w:style w:type="character" w:customStyle="1" w:styleId="BalloonTextChar">
    <w:name w:val="Balloon Text Char"/>
    <w:basedOn w:val="DefaultParagraphFont"/>
    <w:link w:val="BalloonText"/>
    <w:uiPriority w:val="99"/>
    <w:semiHidden/>
    <w:rsid w:val="007547FF"/>
    <w:rPr>
      <w:sz w:val="2"/>
      <w:szCs w:val="2"/>
    </w:rPr>
  </w:style>
  <w:style w:type="character" w:styleId="Hyperlink">
    <w:name w:val="Hyperlink"/>
    <w:basedOn w:val="DefaultParagraphFont"/>
    <w:uiPriority w:val="99"/>
    <w:rsid w:val="00303528"/>
    <w:rPr>
      <w:color w:val="0000FF"/>
      <w:u w:val="single"/>
    </w:rPr>
  </w:style>
  <w:style w:type="paragraph" w:styleId="BodyText3">
    <w:name w:val="Body Text 3"/>
    <w:basedOn w:val="Normal"/>
    <w:link w:val="BodyText3Char"/>
    <w:uiPriority w:val="99"/>
    <w:rsid w:val="00303528"/>
    <w:pPr>
      <w:spacing w:after="120"/>
    </w:pPr>
    <w:rPr>
      <w:sz w:val="16"/>
      <w:szCs w:val="16"/>
    </w:rPr>
  </w:style>
  <w:style w:type="character" w:customStyle="1" w:styleId="BodyText3Char">
    <w:name w:val="Body Text 3 Char"/>
    <w:basedOn w:val="DefaultParagraphFont"/>
    <w:link w:val="BodyText3"/>
    <w:uiPriority w:val="99"/>
    <w:semiHidden/>
    <w:rsid w:val="007547FF"/>
    <w:rPr>
      <w:sz w:val="16"/>
      <w:szCs w:val="16"/>
    </w:rPr>
  </w:style>
  <w:style w:type="paragraph" w:styleId="BodyText">
    <w:name w:val="Body Text"/>
    <w:basedOn w:val="Normal"/>
    <w:link w:val="BodyTextChar"/>
    <w:uiPriority w:val="99"/>
    <w:rsid w:val="00303528"/>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7547FF"/>
  </w:style>
  <w:style w:type="paragraph" w:styleId="Header">
    <w:name w:val="header"/>
    <w:basedOn w:val="Normal"/>
    <w:link w:val="HeaderChar"/>
    <w:uiPriority w:val="99"/>
    <w:rsid w:val="00303528"/>
    <w:pPr>
      <w:tabs>
        <w:tab w:val="center" w:pos="4320"/>
        <w:tab w:val="right" w:pos="8640"/>
      </w:tabs>
    </w:pPr>
  </w:style>
  <w:style w:type="character" w:customStyle="1" w:styleId="HeaderChar">
    <w:name w:val="Header Char"/>
    <w:basedOn w:val="DefaultParagraphFont"/>
    <w:link w:val="Header"/>
    <w:uiPriority w:val="99"/>
    <w:semiHidden/>
    <w:rsid w:val="007547FF"/>
  </w:style>
  <w:style w:type="paragraph" w:styleId="Footer">
    <w:name w:val="footer"/>
    <w:basedOn w:val="Normal"/>
    <w:link w:val="FooterChar"/>
    <w:uiPriority w:val="99"/>
    <w:rsid w:val="00303528"/>
    <w:pPr>
      <w:tabs>
        <w:tab w:val="center" w:pos="4320"/>
        <w:tab w:val="right" w:pos="8640"/>
      </w:tabs>
    </w:pPr>
  </w:style>
  <w:style w:type="character" w:customStyle="1" w:styleId="FooterChar">
    <w:name w:val="Footer Char"/>
    <w:basedOn w:val="DefaultParagraphFont"/>
    <w:link w:val="Footer"/>
    <w:uiPriority w:val="99"/>
    <w:semiHidden/>
    <w:rsid w:val="007547FF"/>
  </w:style>
  <w:style w:type="character" w:styleId="Strong">
    <w:name w:val="Strong"/>
    <w:basedOn w:val="DefaultParagraphFont"/>
    <w:uiPriority w:val="22"/>
    <w:qFormat/>
    <w:rsid w:val="00303528"/>
    <w:rPr>
      <w:b/>
      <w:bCs/>
    </w:rPr>
  </w:style>
  <w:style w:type="paragraph" w:styleId="BodyText2">
    <w:name w:val="Body Text 2"/>
    <w:basedOn w:val="Normal"/>
    <w:link w:val="BodyText2Char"/>
    <w:uiPriority w:val="99"/>
    <w:rsid w:val="00303528"/>
    <w:pPr>
      <w:ind w:left="720" w:hanging="720"/>
    </w:pPr>
  </w:style>
  <w:style w:type="character" w:customStyle="1" w:styleId="BodyText2Char">
    <w:name w:val="Body Text 2 Char"/>
    <w:basedOn w:val="DefaultParagraphFont"/>
    <w:link w:val="BodyText2"/>
    <w:uiPriority w:val="99"/>
    <w:semiHidden/>
    <w:rsid w:val="007547FF"/>
  </w:style>
  <w:style w:type="character" w:styleId="FollowedHyperlink">
    <w:name w:val="FollowedHyperlink"/>
    <w:basedOn w:val="DefaultParagraphFont"/>
    <w:uiPriority w:val="99"/>
    <w:rsid w:val="00303528"/>
    <w:rPr>
      <w:color w:val="800080"/>
      <w:u w:val="single"/>
    </w:rPr>
  </w:style>
  <w:style w:type="table" w:styleId="TableGrid">
    <w:name w:val="Table Grid"/>
    <w:basedOn w:val="TableNormal"/>
    <w:uiPriority w:val="99"/>
    <w:rsid w:val="003035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0352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47FF"/>
    <w:rPr>
      <w:rFonts w:ascii="Courier New" w:hAnsi="Courier New" w:cs="Courier New"/>
      <w:sz w:val="20"/>
      <w:szCs w:val="20"/>
    </w:rPr>
  </w:style>
  <w:style w:type="paragraph" w:styleId="CommentText">
    <w:name w:val="annotation text"/>
    <w:basedOn w:val="Normal"/>
    <w:link w:val="CommentTextChar"/>
    <w:uiPriority w:val="99"/>
    <w:semiHidden/>
    <w:rsid w:val="00303528"/>
    <w:rPr>
      <w:sz w:val="20"/>
      <w:szCs w:val="20"/>
    </w:rPr>
  </w:style>
  <w:style w:type="character" w:customStyle="1" w:styleId="CommentTextChar">
    <w:name w:val="Comment Text Char"/>
    <w:basedOn w:val="DefaultParagraphFont"/>
    <w:link w:val="CommentText"/>
    <w:uiPriority w:val="99"/>
    <w:semiHidden/>
    <w:rsid w:val="007547FF"/>
    <w:rPr>
      <w:sz w:val="20"/>
      <w:szCs w:val="20"/>
    </w:rPr>
  </w:style>
  <w:style w:type="paragraph" w:styleId="ListContinue4">
    <w:name w:val="List Continue 4"/>
    <w:basedOn w:val="Normal"/>
    <w:uiPriority w:val="99"/>
    <w:rsid w:val="00303528"/>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303528"/>
    <w:pPr>
      <w:numPr>
        <w:numId w:val="2"/>
      </w:numPr>
      <w:tabs>
        <w:tab w:val="clear" w:pos="360"/>
        <w:tab w:val="num" w:pos="1800"/>
      </w:tabs>
      <w:ind w:left="1800"/>
    </w:pPr>
    <w:rPr>
      <w:sz w:val="20"/>
      <w:szCs w:val="20"/>
      <w:lang w:val="en-CA"/>
    </w:rPr>
  </w:style>
  <w:style w:type="paragraph" w:customStyle="1" w:styleId="SideBarText">
    <w:name w:val="Side Bar Text"/>
    <w:link w:val="SideBarTextChar"/>
    <w:uiPriority w:val="99"/>
    <w:rsid w:val="00303528"/>
    <w:rPr>
      <w:rFonts w:ascii="Arial" w:hAnsi="Arial" w:cs="Arial"/>
      <w:sz w:val="16"/>
      <w:szCs w:val="16"/>
      <w:lang w:val="en-CA"/>
    </w:rPr>
  </w:style>
  <w:style w:type="paragraph" w:customStyle="1" w:styleId="SideBarBullet">
    <w:name w:val="Side Bar Bullet"/>
    <w:uiPriority w:val="99"/>
    <w:rsid w:val="00303528"/>
    <w:pPr>
      <w:numPr>
        <w:numId w:val="3"/>
      </w:numPr>
    </w:pPr>
    <w:rPr>
      <w:rFonts w:ascii="Arial" w:hAnsi="Arial" w:cs="Arial"/>
      <w:sz w:val="16"/>
      <w:szCs w:val="16"/>
      <w:lang w:val="en-CA"/>
    </w:rPr>
  </w:style>
  <w:style w:type="paragraph" w:customStyle="1" w:styleId="SideBarTexts">
    <w:name w:val="Side Bar Text #s"/>
    <w:uiPriority w:val="99"/>
    <w:rsid w:val="00303528"/>
    <w:pPr>
      <w:ind w:left="220" w:hanging="180"/>
    </w:pPr>
    <w:rPr>
      <w:rFonts w:ascii="Arial" w:hAnsi="Arial" w:cs="Arial"/>
      <w:sz w:val="16"/>
      <w:szCs w:val="16"/>
      <w:lang w:val="en-CA"/>
    </w:rPr>
  </w:style>
  <w:style w:type="paragraph" w:styleId="ListParagraph">
    <w:name w:val="List Paragraph"/>
    <w:basedOn w:val="Normal"/>
    <w:uiPriority w:val="99"/>
    <w:qFormat/>
    <w:rsid w:val="00303528"/>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303528"/>
    <w:rPr>
      <w:rFonts w:ascii="Arial" w:hAnsi="Arial" w:cs="Arial"/>
      <w:b/>
      <w:bCs/>
      <w:i/>
      <w:iCs/>
    </w:rPr>
  </w:style>
  <w:style w:type="character" w:customStyle="1" w:styleId="SideBarHeadingChar">
    <w:name w:val="Side Bar Heading Char"/>
    <w:basedOn w:val="DefaultParagraphFont"/>
    <w:link w:val="SideBarHeading"/>
    <w:uiPriority w:val="99"/>
    <w:rsid w:val="00303528"/>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303528"/>
    <w:rPr>
      <w:b/>
      <w:bCs/>
      <w:i/>
      <w:iCs/>
    </w:rPr>
  </w:style>
  <w:style w:type="character" w:customStyle="1" w:styleId="SideBarTextChar">
    <w:name w:val="Side Bar Text Char"/>
    <w:basedOn w:val="DefaultParagraphFont"/>
    <w:link w:val="SideBarText"/>
    <w:uiPriority w:val="99"/>
    <w:rsid w:val="00303528"/>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303528"/>
    <w:rPr>
      <w:rFonts w:ascii="Arial" w:hAnsi="Arial" w:cs="Arial"/>
      <w:b/>
      <w:bCs/>
      <w:i/>
      <w:iCs/>
      <w:sz w:val="16"/>
      <w:szCs w:val="16"/>
      <w:lang w:val="en-CA" w:eastAsia="en-US"/>
    </w:rPr>
  </w:style>
  <w:style w:type="paragraph" w:customStyle="1" w:styleId="SideBarBullet2">
    <w:name w:val="Side Bar Bullet 2"/>
    <w:basedOn w:val="SideBarText"/>
    <w:uiPriority w:val="99"/>
    <w:rsid w:val="00303528"/>
    <w:pPr>
      <w:numPr>
        <w:numId w:val="4"/>
      </w:numPr>
    </w:pPr>
    <w:rPr>
      <w:i/>
      <w:iCs/>
    </w:rPr>
  </w:style>
  <w:style w:type="paragraph" w:customStyle="1" w:styleId="SideBarSubHeading">
    <w:name w:val="Side Bar Sub Heading"/>
    <w:basedOn w:val="SideBarHeading"/>
    <w:link w:val="SideBarSubHeadingChar"/>
    <w:uiPriority w:val="99"/>
    <w:rsid w:val="00303528"/>
    <w:rPr>
      <w:sz w:val="18"/>
      <w:szCs w:val="18"/>
    </w:rPr>
  </w:style>
  <w:style w:type="character" w:customStyle="1" w:styleId="SideBarSubHeadingChar">
    <w:name w:val="Side Bar Sub Heading Char"/>
    <w:basedOn w:val="SideBarHeadingChar"/>
    <w:link w:val="SideBarSubHeading"/>
    <w:uiPriority w:val="99"/>
    <w:rsid w:val="00303528"/>
    <w:rPr>
      <w:rFonts w:ascii="Arial" w:hAnsi="Arial" w:cs="Arial"/>
      <w:b/>
      <w:bCs/>
      <w:i/>
      <w:iCs/>
      <w:sz w:val="22"/>
      <w:szCs w:val="22"/>
      <w:lang w:val="en-US" w:eastAsia="en-US"/>
    </w:rPr>
  </w:style>
  <w:style w:type="paragraph" w:customStyle="1" w:styleId="HeadingInstruction">
    <w:name w:val="Heading Instruction"/>
    <w:basedOn w:val="Normal"/>
    <w:uiPriority w:val="99"/>
    <w:rsid w:val="00303528"/>
    <w:rPr>
      <w:rFonts w:ascii="Arial" w:hAnsi="Arial" w:cs="Arial"/>
      <w:sz w:val="16"/>
      <w:szCs w:val="16"/>
    </w:rPr>
  </w:style>
  <w:style w:type="paragraph" w:customStyle="1" w:styleId="MainSub2">
    <w:name w:val="Main Sub 2"/>
    <w:basedOn w:val="MainSub1"/>
    <w:uiPriority w:val="99"/>
    <w:rsid w:val="00303528"/>
    <w:pPr>
      <w:numPr>
        <w:ilvl w:val="1"/>
      </w:numPr>
      <w:tabs>
        <w:tab w:val="clear" w:pos="360"/>
        <w:tab w:val="num" w:pos="410"/>
        <w:tab w:val="left" w:pos="864"/>
        <w:tab w:val="num" w:pos="1051"/>
        <w:tab w:val="num" w:pos="1332"/>
        <w:tab w:val="num" w:pos="1490"/>
      </w:tabs>
      <w:ind w:left="864" w:hanging="504"/>
    </w:pPr>
  </w:style>
  <w:style w:type="paragraph" w:customStyle="1" w:styleId="MainText">
    <w:name w:val="Main Text"/>
    <w:basedOn w:val="Normal"/>
    <w:link w:val="MainTextChar"/>
    <w:uiPriority w:val="99"/>
    <w:rsid w:val="00303528"/>
    <w:rPr>
      <w:rFonts w:ascii="Arial" w:hAnsi="Arial" w:cs="Arial"/>
      <w:sz w:val="20"/>
      <w:szCs w:val="20"/>
    </w:rPr>
  </w:style>
  <w:style w:type="paragraph" w:customStyle="1" w:styleId="MainInstruction">
    <w:name w:val="Main Instruction"/>
    <w:basedOn w:val="MainText"/>
    <w:uiPriority w:val="99"/>
    <w:rsid w:val="00303528"/>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303528"/>
    <w:pPr>
      <w:numPr>
        <w:numId w:val="5"/>
      </w:numPr>
      <w:tabs>
        <w:tab w:val="left" w:pos="360"/>
      </w:tabs>
      <w:ind w:left="360" w:right="360"/>
    </w:pPr>
  </w:style>
  <w:style w:type="paragraph" w:customStyle="1" w:styleId="MainSub1">
    <w:name w:val="Main Sub 1"/>
    <w:basedOn w:val="MainText"/>
    <w:uiPriority w:val="99"/>
    <w:rsid w:val="00303528"/>
    <w:pPr>
      <w:tabs>
        <w:tab w:val="left" w:pos="360"/>
        <w:tab w:val="num" w:pos="410"/>
        <w:tab w:val="num" w:pos="619"/>
      </w:tabs>
      <w:ind w:left="360" w:hanging="360"/>
    </w:pPr>
  </w:style>
  <w:style w:type="paragraph" w:customStyle="1" w:styleId="MainTextHanging">
    <w:name w:val="Main Text Hanging"/>
    <w:basedOn w:val="MainText"/>
    <w:link w:val="MainTextHangingChar"/>
    <w:uiPriority w:val="99"/>
    <w:rsid w:val="00303528"/>
    <w:pPr>
      <w:tabs>
        <w:tab w:val="left" w:pos="864"/>
      </w:tabs>
      <w:ind w:left="864" w:hanging="504"/>
    </w:pPr>
  </w:style>
  <w:style w:type="paragraph" w:customStyle="1" w:styleId="MainTextBullet">
    <w:name w:val="Main Text Bullet"/>
    <w:basedOn w:val="MainText"/>
    <w:uiPriority w:val="99"/>
    <w:rsid w:val="00303528"/>
    <w:pPr>
      <w:numPr>
        <w:numId w:val="6"/>
      </w:numPr>
    </w:pPr>
  </w:style>
  <w:style w:type="paragraph" w:customStyle="1" w:styleId="BLMMain">
    <w:name w:val="BLM Main"/>
    <w:link w:val="BLMMainChar"/>
    <w:uiPriority w:val="99"/>
    <w:rsid w:val="00303528"/>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303528"/>
    <w:pPr>
      <w:tabs>
        <w:tab w:val="right" w:pos="8640"/>
      </w:tabs>
      <w:spacing w:after="360"/>
    </w:pPr>
    <w:rPr>
      <w:sz w:val="28"/>
      <w:szCs w:val="28"/>
    </w:rPr>
  </w:style>
  <w:style w:type="paragraph" w:customStyle="1" w:styleId="BLMHeading">
    <w:name w:val="BLM Heading"/>
    <w:basedOn w:val="BLMMain"/>
    <w:uiPriority w:val="99"/>
    <w:rsid w:val="00303528"/>
    <w:pPr>
      <w:spacing w:after="360"/>
      <w:jc w:val="center"/>
    </w:pPr>
    <w:rPr>
      <w:sz w:val="28"/>
      <w:szCs w:val="28"/>
    </w:rPr>
  </w:style>
  <w:style w:type="character" w:customStyle="1" w:styleId="BLMBold">
    <w:name w:val="BLM Bold"/>
    <w:basedOn w:val="DefaultParagraphFont"/>
    <w:uiPriority w:val="99"/>
    <w:rsid w:val="00303528"/>
    <w:rPr>
      <w:b/>
      <w:bCs/>
    </w:rPr>
  </w:style>
  <w:style w:type="character" w:customStyle="1" w:styleId="BLMItalic">
    <w:name w:val="BLM Italic"/>
    <w:uiPriority w:val="99"/>
    <w:rsid w:val="00303528"/>
    <w:rPr>
      <w:i/>
      <w:iCs/>
    </w:rPr>
  </w:style>
  <w:style w:type="paragraph" w:customStyle="1" w:styleId="MainTextBulletItalic">
    <w:name w:val="Main Text Bullet Italic"/>
    <w:basedOn w:val="MainTextBullet"/>
    <w:uiPriority w:val="99"/>
    <w:rsid w:val="00303528"/>
    <w:rPr>
      <w:i/>
      <w:iCs/>
    </w:rPr>
  </w:style>
  <w:style w:type="paragraph" w:customStyle="1" w:styleId="MainTextHangingItalic">
    <w:name w:val="Main Text Hanging Italic"/>
    <w:basedOn w:val="MainTextHanging"/>
    <w:link w:val="MainTextHangingItalicChar"/>
    <w:uiPriority w:val="99"/>
    <w:rsid w:val="00303528"/>
    <w:rPr>
      <w:i/>
      <w:iCs/>
    </w:rPr>
  </w:style>
  <w:style w:type="character" w:customStyle="1" w:styleId="MainTextChar">
    <w:name w:val="Main Text Char"/>
    <w:basedOn w:val="DefaultParagraphFont"/>
    <w:link w:val="MainText"/>
    <w:uiPriority w:val="99"/>
    <w:rsid w:val="001A5CC4"/>
    <w:rPr>
      <w:rFonts w:ascii="Arial" w:hAnsi="Arial" w:cs="Arial"/>
      <w:lang w:val="en-US" w:eastAsia="en-US"/>
    </w:rPr>
  </w:style>
  <w:style w:type="character" w:customStyle="1" w:styleId="MainTextHangingChar">
    <w:name w:val="Main Text Hanging Char"/>
    <w:basedOn w:val="MainTextChar"/>
    <w:link w:val="MainTextHanging"/>
    <w:uiPriority w:val="99"/>
    <w:rsid w:val="001A5CC4"/>
    <w:rPr>
      <w:rFonts w:ascii="Arial" w:hAnsi="Arial" w:cs="Arial"/>
      <w:lang w:val="en-US" w:eastAsia="en-US"/>
    </w:rPr>
  </w:style>
  <w:style w:type="character" w:customStyle="1" w:styleId="MainTextHangingItalicChar">
    <w:name w:val="Main Text Hanging Italic Char"/>
    <w:basedOn w:val="MainTextHangingChar"/>
    <w:link w:val="MainTextHangingItalic"/>
    <w:uiPriority w:val="99"/>
    <w:rsid w:val="001A5CC4"/>
    <w:rPr>
      <w:rFonts w:ascii="Arial" w:hAnsi="Arial" w:cs="Arial"/>
      <w:i/>
      <w:iCs/>
      <w:lang w:val="en-US" w:eastAsia="en-US"/>
    </w:rPr>
  </w:style>
  <w:style w:type="character" w:styleId="CommentReference">
    <w:name w:val="annotation reference"/>
    <w:basedOn w:val="DefaultParagraphFont"/>
    <w:uiPriority w:val="99"/>
    <w:semiHidden/>
    <w:unhideWhenUsed/>
    <w:rsid w:val="00D00014"/>
    <w:rPr>
      <w:sz w:val="16"/>
      <w:szCs w:val="16"/>
    </w:rPr>
  </w:style>
  <w:style w:type="paragraph" w:styleId="CommentSubject">
    <w:name w:val="annotation subject"/>
    <w:basedOn w:val="CommentText"/>
    <w:next w:val="CommentText"/>
    <w:link w:val="CommentSubjectChar"/>
    <w:uiPriority w:val="99"/>
    <w:semiHidden/>
    <w:unhideWhenUsed/>
    <w:rsid w:val="00D00014"/>
    <w:rPr>
      <w:b/>
      <w:bCs/>
    </w:rPr>
  </w:style>
  <w:style w:type="character" w:customStyle="1" w:styleId="CommentSubjectChar">
    <w:name w:val="Comment Subject Char"/>
    <w:basedOn w:val="CommentTextChar"/>
    <w:link w:val="CommentSubject"/>
    <w:uiPriority w:val="99"/>
    <w:semiHidden/>
    <w:rsid w:val="00D00014"/>
    <w:rPr>
      <w:b/>
      <w:bCs/>
      <w:sz w:val="20"/>
      <w:szCs w:val="20"/>
    </w:rPr>
  </w:style>
  <w:style w:type="paragraph" w:styleId="NoSpacing">
    <w:name w:val="No Spacing"/>
    <w:link w:val="NoSpacingChar"/>
    <w:uiPriority w:val="1"/>
    <w:qFormat/>
    <w:rsid w:val="00DC07E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C07EC"/>
    <w:rPr>
      <w:rFonts w:asciiTheme="minorHAnsi" w:eastAsiaTheme="minorEastAsia" w:hAnsiTheme="minorHAnsi" w:cstheme="minorBidi"/>
    </w:rPr>
  </w:style>
  <w:style w:type="character" w:customStyle="1" w:styleId="apple-converted-space">
    <w:name w:val="apple-converted-space"/>
    <w:basedOn w:val="DefaultParagraphFont"/>
    <w:rsid w:val="00B73755"/>
  </w:style>
  <w:style w:type="paragraph" w:styleId="NormalWeb">
    <w:name w:val="Normal (Web)"/>
    <w:basedOn w:val="Normal"/>
    <w:uiPriority w:val="99"/>
    <w:semiHidden/>
    <w:unhideWhenUsed/>
    <w:rsid w:val="0002085E"/>
    <w:pPr>
      <w:spacing w:before="100" w:beforeAutospacing="1" w:after="100" w:afterAutospacing="1"/>
    </w:pPr>
    <w:rPr>
      <w:lang w:val="en-CA" w:eastAsia="en-CA"/>
    </w:rPr>
  </w:style>
  <w:style w:type="paragraph" w:customStyle="1" w:styleId="BLMMainA">
    <w:name w:val="BLM Main A"/>
    <w:basedOn w:val="BLMMain"/>
    <w:uiPriority w:val="99"/>
    <w:rsid w:val="009F649F"/>
    <w:pPr>
      <w:ind w:left="720"/>
    </w:pPr>
  </w:style>
  <w:style w:type="character" w:customStyle="1" w:styleId="BLMMainChar">
    <w:name w:val="BLM Main Char"/>
    <w:basedOn w:val="DefaultParagraphFont"/>
    <w:link w:val="BLMMain"/>
    <w:uiPriority w:val="99"/>
    <w:rsid w:val="009F649F"/>
    <w:rPr>
      <w:rFonts w:ascii="Arial" w:hAnsi="Arial" w:cs="Arial"/>
      <w:sz w:val="24"/>
      <w:szCs w:val="24"/>
    </w:rPr>
  </w:style>
  <w:style w:type="paragraph" w:customStyle="1" w:styleId="BLMMainQ">
    <w:name w:val="BLM Main Q"/>
    <w:basedOn w:val="BLMMain"/>
    <w:next w:val="Normal"/>
    <w:link w:val="BLMMainQChar"/>
    <w:uiPriority w:val="99"/>
    <w:rsid w:val="00055779"/>
    <w:pPr>
      <w:spacing w:after="60"/>
    </w:pPr>
    <w:rPr>
      <w:b/>
      <w:bCs/>
    </w:rPr>
  </w:style>
  <w:style w:type="character" w:customStyle="1" w:styleId="BLMMainQChar">
    <w:name w:val="BLM Main Q Char"/>
    <w:basedOn w:val="BLMMainChar"/>
    <w:link w:val="BLMMainQ"/>
    <w:uiPriority w:val="99"/>
    <w:rsid w:val="00055779"/>
    <w:rPr>
      <w:rFonts w:ascii="Arial" w:hAnsi="Arial" w:cs="Arial"/>
      <w:b/>
      <w:bCs/>
      <w:sz w:val="24"/>
      <w:szCs w:val="24"/>
    </w:rPr>
  </w:style>
  <w:style w:type="paragraph" w:customStyle="1" w:styleId="BLMMainNumbered">
    <w:name w:val="BLM Main Numbered"/>
    <w:basedOn w:val="BLMMain"/>
    <w:uiPriority w:val="99"/>
    <w:rsid w:val="00055779"/>
    <w:pPr>
      <w:numPr>
        <w:numId w:val="10"/>
      </w:numPr>
      <w:tabs>
        <w:tab w:val="clear" w:pos="576"/>
        <w:tab w:val="num" w:pos="720"/>
      </w:tabs>
      <w:ind w:left="720" w:hanging="360"/>
    </w:pPr>
  </w:style>
  <w:style w:type="paragraph" w:customStyle="1" w:styleId="BLMMainBullet">
    <w:name w:val="BLM Main Bullet"/>
    <w:basedOn w:val="BLMMain"/>
    <w:uiPriority w:val="99"/>
    <w:rsid w:val="00817D52"/>
    <w:pPr>
      <w:numPr>
        <w:numId w:val="11"/>
      </w:numPr>
      <w:tabs>
        <w:tab w:val="left" w:pos="216"/>
      </w:tabs>
      <w:spacing w:after="0"/>
    </w:pPr>
  </w:style>
  <w:style w:type="paragraph" w:styleId="Quote">
    <w:name w:val="Quote"/>
    <w:basedOn w:val="Normal"/>
    <w:next w:val="Normal"/>
    <w:link w:val="QuoteChar"/>
    <w:uiPriority w:val="29"/>
    <w:qFormat/>
    <w:rsid w:val="004B02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0273"/>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3349">
      <w:marLeft w:val="0"/>
      <w:marRight w:val="0"/>
      <w:marTop w:val="0"/>
      <w:marBottom w:val="0"/>
      <w:divBdr>
        <w:top w:val="none" w:sz="0" w:space="0" w:color="auto"/>
        <w:left w:val="none" w:sz="0" w:space="0" w:color="auto"/>
        <w:bottom w:val="none" w:sz="0" w:space="0" w:color="auto"/>
        <w:right w:val="none" w:sz="0" w:space="0" w:color="auto"/>
      </w:divBdr>
      <w:divsChild>
        <w:div w:id="60763351">
          <w:marLeft w:val="0"/>
          <w:marRight w:val="0"/>
          <w:marTop w:val="0"/>
          <w:marBottom w:val="0"/>
          <w:divBdr>
            <w:top w:val="none" w:sz="0" w:space="0" w:color="auto"/>
            <w:left w:val="none" w:sz="0" w:space="0" w:color="auto"/>
            <w:bottom w:val="none" w:sz="0" w:space="0" w:color="auto"/>
            <w:right w:val="none" w:sz="0" w:space="0" w:color="auto"/>
          </w:divBdr>
          <w:divsChild>
            <w:div w:id="60763346">
              <w:marLeft w:val="0"/>
              <w:marRight w:val="0"/>
              <w:marTop w:val="0"/>
              <w:marBottom w:val="0"/>
              <w:divBdr>
                <w:top w:val="none" w:sz="0" w:space="0" w:color="auto"/>
                <w:left w:val="none" w:sz="0" w:space="0" w:color="auto"/>
                <w:bottom w:val="none" w:sz="0" w:space="0" w:color="auto"/>
                <w:right w:val="none" w:sz="0" w:space="0" w:color="auto"/>
              </w:divBdr>
            </w:div>
            <w:div w:id="60763347">
              <w:marLeft w:val="0"/>
              <w:marRight w:val="0"/>
              <w:marTop w:val="0"/>
              <w:marBottom w:val="0"/>
              <w:divBdr>
                <w:top w:val="none" w:sz="0" w:space="0" w:color="auto"/>
                <w:left w:val="none" w:sz="0" w:space="0" w:color="auto"/>
                <w:bottom w:val="none" w:sz="0" w:space="0" w:color="auto"/>
                <w:right w:val="none" w:sz="0" w:space="0" w:color="auto"/>
              </w:divBdr>
            </w:div>
            <w:div w:id="60763348">
              <w:marLeft w:val="0"/>
              <w:marRight w:val="0"/>
              <w:marTop w:val="0"/>
              <w:marBottom w:val="0"/>
              <w:divBdr>
                <w:top w:val="none" w:sz="0" w:space="0" w:color="auto"/>
                <w:left w:val="none" w:sz="0" w:space="0" w:color="auto"/>
                <w:bottom w:val="none" w:sz="0" w:space="0" w:color="auto"/>
                <w:right w:val="none" w:sz="0" w:space="0" w:color="auto"/>
              </w:divBdr>
            </w:div>
            <w:div w:id="60763350">
              <w:marLeft w:val="0"/>
              <w:marRight w:val="0"/>
              <w:marTop w:val="0"/>
              <w:marBottom w:val="0"/>
              <w:divBdr>
                <w:top w:val="none" w:sz="0" w:space="0" w:color="auto"/>
                <w:left w:val="none" w:sz="0" w:space="0" w:color="auto"/>
                <w:bottom w:val="none" w:sz="0" w:space="0" w:color="auto"/>
                <w:right w:val="none" w:sz="0" w:space="0" w:color="auto"/>
              </w:divBdr>
            </w:div>
            <w:div w:id="60763352">
              <w:marLeft w:val="0"/>
              <w:marRight w:val="0"/>
              <w:marTop w:val="0"/>
              <w:marBottom w:val="0"/>
              <w:divBdr>
                <w:top w:val="none" w:sz="0" w:space="0" w:color="auto"/>
                <w:left w:val="none" w:sz="0" w:space="0" w:color="auto"/>
                <w:bottom w:val="none" w:sz="0" w:space="0" w:color="auto"/>
                <w:right w:val="none" w:sz="0" w:space="0" w:color="auto"/>
              </w:divBdr>
            </w:div>
            <w:div w:id="607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2240">
      <w:bodyDiv w:val="1"/>
      <w:marLeft w:val="0"/>
      <w:marRight w:val="0"/>
      <w:marTop w:val="0"/>
      <w:marBottom w:val="0"/>
      <w:divBdr>
        <w:top w:val="none" w:sz="0" w:space="0" w:color="auto"/>
        <w:left w:val="none" w:sz="0" w:space="0" w:color="auto"/>
        <w:bottom w:val="none" w:sz="0" w:space="0" w:color="auto"/>
        <w:right w:val="none" w:sz="0" w:space="0" w:color="auto"/>
      </w:divBdr>
    </w:div>
    <w:div w:id="12749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water.com.au/research-and-resources/why-save-water" TargetMode="External"/><Relationship Id="rId13" Type="http://schemas.openxmlformats.org/officeDocument/2006/relationships/hyperlink" Target="http://www.creativeguerrillamarketing.com/guerrilla-marketing/denver-big-ambient-advertising-bring-awareness-water-consumption/" TargetMode="External"/><Relationship Id="rId18" Type="http://schemas.openxmlformats.org/officeDocument/2006/relationships/hyperlink" Target="http://www.environmentalgraffiti.com/featured/creative-environmental-ads/11496?image=4" TargetMode="External"/><Relationship Id="rId3" Type="http://schemas.openxmlformats.org/officeDocument/2006/relationships/settings" Target="settings.xml"/><Relationship Id="rId21" Type="http://schemas.openxmlformats.org/officeDocument/2006/relationships/hyperlink" Target="http://images.google.com/search?tbm=isch&amp;q=graffiti+tags+for+kids&amp;safe=active" TargetMode="External"/><Relationship Id="rId7" Type="http://schemas.openxmlformats.org/officeDocument/2006/relationships/hyperlink" Target="http://www.epa.gov/region1/students/pdfs/ww_intro.pdf" TargetMode="External"/><Relationship Id="rId12" Type="http://schemas.openxmlformats.org/officeDocument/2006/relationships/hyperlink" Target="http://www.conferenceboard.ca/hcp/details/environment/water-consumption.aspx" TargetMode="External"/><Relationship Id="rId17" Type="http://schemas.openxmlformats.org/officeDocument/2006/relationships/hyperlink" Target="http://www.creativeguerrillamarketing.com/guerrilla-marketing/denver-big-ambient-advertising-bring-awareness-water-consumption/" TargetMode="External"/><Relationship Id="rId2" Type="http://schemas.openxmlformats.org/officeDocument/2006/relationships/styles" Target="styles.xml"/><Relationship Id="rId16" Type="http://schemas.openxmlformats.org/officeDocument/2006/relationships/hyperlink" Target="http://resources.curriculum.org/LNS/coaching/files/pdf/Comprehending_Resources.pdf" TargetMode="External"/><Relationship Id="rId20" Type="http://schemas.openxmlformats.org/officeDocument/2006/relationships/hyperlink" Target="http://www.incredibleart.org/lessons/middle/Jen-ta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orldwater.org/water_facts.php" TargetMode="External"/><Relationship Id="rId5" Type="http://schemas.openxmlformats.org/officeDocument/2006/relationships/footnotes" Target="footnotes.xml"/><Relationship Id="rId15" Type="http://schemas.openxmlformats.org/officeDocument/2006/relationships/hyperlink" Target="http://water.greenventure.ca/" TargetMode="External"/><Relationship Id="rId23" Type="http://schemas.openxmlformats.org/officeDocument/2006/relationships/theme" Target="theme/theme1.xml"/><Relationship Id="rId10" Type="http://schemas.openxmlformats.org/officeDocument/2006/relationships/hyperlink" Target="http://blueplanetnetwork.org/water/" TargetMode="External"/><Relationship Id="rId19" Type="http://schemas.openxmlformats.org/officeDocument/2006/relationships/hyperlink" Target="http://www.awarenessideas.com/Water-Conservation-Posters-s/36.htm" TargetMode="External"/><Relationship Id="rId4" Type="http://schemas.openxmlformats.org/officeDocument/2006/relationships/webSettings" Target="webSettings.xml"/><Relationship Id="rId9" Type="http://schemas.openxmlformats.org/officeDocument/2006/relationships/hyperlink" Target="http://www.awarenessideas.com/Water-Conservation-Posters-s/36.htm" TargetMode="External"/><Relationship Id="rId14" Type="http://schemas.openxmlformats.org/officeDocument/2006/relationships/hyperlink" Target="http://www.environmentalgraffiti.com/featured/creative-environmental-ads/11496?image=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1774</TotalTime>
  <Pages>13</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Title                                                             Lesson</vt:lpstr>
    </vt:vector>
  </TitlesOfParts>
  <Company>MGS</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creator>Mike Jourard</dc:creator>
  <cp:lastModifiedBy>Christina Yarmol</cp:lastModifiedBy>
  <cp:revision>64</cp:revision>
  <cp:lastPrinted>2013-12-12T01:49:00Z</cp:lastPrinted>
  <dcterms:created xsi:type="dcterms:W3CDTF">2014-06-21T16:03:00Z</dcterms:created>
  <dcterms:modified xsi:type="dcterms:W3CDTF">2014-06-30T13:56:00Z</dcterms:modified>
</cp:coreProperties>
</file>