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55" w:rsidRDefault="00906D55" w:rsidP="00ED07AD">
      <w:pPr>
        <w:pStyle w:val="BLMTop"/>
      </w:pPr>
      <w:smartTag w:uri="urn:schemas-microsoft-com:office:smarttags" w:element="stockticker">
        <w:r w:rsidRPr="00ED07AD">
          <w:rPr>
            <w:rStyle w:val="BLMBold"/>
          </w:rPr>
          <w:t>BLM</w:t>
        </w:r>
      </w:smartTag>
      <w:r w:rsidRPr="00ED07AD">
        <w:rPr>
          <w:rStyle w:val="BLMBold"/>
        </w:rPr>
        <w:t xml:space="preserve"> 1</w:t>
      </w:r>
      <w:r>
        <w:tab/>
      </w:r>
      <w:r>
        <w:tab/>
      </w:r>
      <w:r w:rsidRPr="00ED07AD">
        <w:rPr>
          <w:rStyle w:val="BLMItalic"/>
        </w:rPr>
        <w:t>Teacher Resource</w:t>
      </w:r>
    </w:p>
    <w:p w:rsidR="00906D55" w:rsidRPr="0035680E" w:rsidRDefault="00906D55" w:rsidP="00ED07AD">
      <w:pPr>
        <w:pStyle w:val="BLMHeading"/>
        <w:rPr>
          <w:b/>
          <w:sz w:val="24"/>
          <w:szCs w:val="24"/>
        </w:rPr>
      </w:pPr>
      <w:r w:rsidRPr="0035680E">
        <w:rPr>
          <w:b/>
          <w:sz w:val="24"/>
          <w:szCs w:val="24"/>
        </w:rPr>
        <w:t>Grade 5, Art Skills in the Workforce</w:t>
      </w:r>
    </w:p>
    <w:p w:rsidR="00906D55" w:rsidRPr="00ED07AD" w:rsidRDefault="00906D55" w:rsidP="00ED07AD">
      <w:pPr>
        <w:pStyle w:val="BLMMain"/>
      </w:pPr>
      <w:r w:rsidRPr="00ED07AD">
        <w:t>How many advertised jobs can you find that require some type of art skill or training?</w:t>
      </w:r>
    </w:p>
    <w:p w:rsidR="00906D55" w:rsidRPr="00ED07AD" w:rsidRDefault="00906D55" w:rsidP="00ED07AD">
      <w:pPr>
        <w:pStyle w:val="BLMMain"/>
        <w:ind w:left="720" w:hanging="720"/>
      </w:pPr>
      <w:r w:rsidRPr="00ED07AD">
        <w:t>1.</w:t>
      </w:r>
      <w:r>
        <w:tab/>
      </w:r>
      <w:r w:rsidRPr="00ED07AD">
        <w:t xml:space="preserve">Create a display board that illustrates examples of job listings. The job board </w:t>
      </w:r>
      <w:r>
        <w:t>will be on display for 2 weeks.</w:t>
      </w:r>
    </w:p>
    <w:p w:rsidR="00906D55" w:rsidRPr="00ED07AD" w:rsidRDefault="00906D55" w:rsidP="00ED07AD">
      <w:pPr>
        <w:pStyle w:val="BLMMain"/>
        <w:ind w:left="720" w:hanging="720"/>
      </w:pPr>
      <w:r w:rsidRPr="00ED07AD">
        <w:t>2.</w:t>
      </w:r>
      <w:r w:rsidRPr="00ED07AD">
        <w:tab/>
        <w:t>Each pair of students will write their names on the contributions they have made. They will cut and paste their contributions and add th</w:t>
      </w:r>
      <w:r>
        <w:t>em to the job board.</w:t>
      </w:r>
    </w:p>
    <w:p w:rsidR="00906D55" w:rsidRPr="00ED07AD" w:rsidRDefault="00906D55" w:rsidP="00ED07AD">
      <w:pPr>
        <w:pStyle w:val="BLMMain"/>
        <w:ind w:left="720" w:hanging="720"/>
      </w:pPr>
      <w:r w:rsidRPr="00ED07AD">
        <w:t>3.</w:t>
      </w:r>
      <w:r w:rsidRPr="00ED07AD">
        <w:tab/>
        <w:t>Each pair must</w:t>
      </w:r>
      <w:bookmarkStart w:id="0" w:name="_GoBack"/>
      <w:bookmarkEnd w:id="0"/>
      <w:r w:rsidRPr="00ED07AD">
        <w:t xml:space="preserve"> contribute at least two jobs.</w:t>
      </w:r>
    </w:p>
    <w:p w:rsidR="00906D55" w:rsidRPr="00ED07AD" w:rsidRDefault="00906D55" w:rsidP="00ED07AD">
      <w:pPr>
        <w:pStyle w:val="BLMMain"/>
        <w:ind w:left="720" w:hanging="720"/>
      </w:pPr>
      <w:r w:rsidRPr="00ED07AD">
        <w:t>4.</w:t>
      </w:r>
      <w:r w:rsidRPr="00ED07AD">
        <w:tab/>
        <w:t>Encourage each contributor to make different</w:t>
      </w:r>
      <w:r>
        <w:t xml:space="preserve"> contributions.</w:t>
      </w:r>
    </w:p>
    <w:p w:rsidR="00906D55" w:rsidRPr="00ED07AD" w:rsidRDefault="00906D55" w:rsidP="00ED07AD">
      <w:pPr>
        <w:pStyle w:val="BLMMain"/>
      </w:pPr>
      <w:r w:rsidRPr="00ED07AD">
        <w:t>The job board could include jobs such as:</w:t>
      </w:r>
    </w:p>
    <w:tbl>
      <w:tblPr>
        <w:tblW w:w="10080" w:type="dxa"/>
        <w:tblInd w:w="-620" w:type="dxa"/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906D55" w:rsidRPr="00ED07AD">
        <w:trPr>
          <w:cantSplit/>
          <w:tblHeader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D55" w:rsidRPr="00ED07AD" w:rsidRDefault="00906D55" w:rsidP="00ED07AD">
            <w:pPr>
              <w:pStyle w:val="MainText"/>
              <w:jc w:val="center"/>
              <w:rPr>
                <w:rStyle w:val="BLMBold"/>
              </w:rPr>
            </w:pPr>
            <w:r w:rsidRPr="00ED07AD">
              <w:rPr>
                <w:rStyle w:val="BLMBold"/>
              </w:rPr>
              <w:t>Art Jobs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D55" w:rsidRPr="00ED07AD" w:rsidRDefault="00906D55" w:rsidP="00ED07AD">
            <w:pPr>
              <w:pStyle w:val="MainText"/>
              <w:jc w:val="center"/>
              <w:rPr>
                <w:rStyle w:val="BLMBold"/>
              </w:rPr>
            </w:pPr>
            <w:r w:rsidRPr="00ED07AD">
              <w:rPr>
                <w:rStyle w:val="BLMBold"/>
              </w:rPr>
              <w:t>Art Jobs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D55" w:rsidRPr="00ED07AD" w:rsidRDefault="00906D55" w:rsidP="00ED07AD">
            <w:pPr>
              <w:pStyle w:val="MainText"/>
              <w:jc w:val="center"/>
              <w:rPr>
                <w:rStyle w:val="BLMBold"/>
              </w:rPr>
            </w:pPr>
            <w:r w:rsidRPr="00ED07AD">
              <w:rPr>
                <w:rStyle w:val="BLMBold"/>
              </w:rPr>
              <w:t>Art Jobs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D55" w:rsidRPr="00ED07AD" w:rsidRDefault="00906D55" w:rsidP="00ED07AD">
            <w:pPr>
              <w:pStyle w:val="MainText"/>
              <w:jc w:val="center"/>
              <w:rPr>
                <w:rStyle w:val="BLMBold"/>
              </w:rPr>
            </w:pPr>
            <w:r w:rsidRPr="00ED07AD">
              <w:rPr>
                <w:rStyle w:val="BLMBold"/>
              </w:rPr>
              <w:t>Art Jobs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D55" w:rsidRPr="00ED07AD" w:rsidRDefault="00906D55" w:rsidP="00ED07AD">
            <w:pPr>
              <w:pStyle w:val="MainText"/>
              <w:jc w:val="center"/>
              <w:rPr>
                <w:rStyle w:val="BLMBold"/>
              </w:rPr>
            </w:pPr>
            <w:r w:rsidRPr="00ED07AD">
              <w:rPr>
                <w:rStyle w:val="BLMBold"/>
              </w:rPr>
              <w:t>Art Jobs</w:t>
            </w:r>
          </w:p>
        </w:tc>
      </w:tr>
      <w:tr w:rsidR="00906D55" w:rsidRPr="00ED07AD">
        <w:trPr>
          <w:cantSplit/>
          <w:trHeight w:val="50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Greeting card designer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Art critic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News photographer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Arts editor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Art curriculum writer</w:t>
            </w:r>
          </w:p>
        </w:tc>
      </w:tr>
      <w:tr w:rsidR="00906D55" w:rsidRPr="00ED07AD">
        <w:trPr>
          <w:cantSplit/>
          <w:trHeight w:val="50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Film critic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Art historian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Comic illustrator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Book illustrator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Medical illustrator</w:t>
            </w:r>
          </w:p>
        </w:tc>
      </w:tr>
      <w:tr w:rsidR="00906D55" w:rsidRPr="00ED07AD">
        <w:trPr>
          <w:cantSplit/>
          <w:trHeight w:val="50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Car designer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Fashion designer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Packaging designer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Product Designer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Art therapist</w:t>
            </w:r>
          </w:p>
        </w:tc>
      </w:tr>
      <w:tr w:rsidR="00906D55" w:rsidRPr="00ED07AD">
        <w:trPr>
          <w:cantSplit/>
          <w:trHeight w:val="50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Sculptor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Interior designer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Furniture designer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Landscape designer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Architect</w:t>
            </w:r>
          </w:p>
        </w:tc>
      </w:tr>
      <w:tr w:rsidR="00906D55" w:rsidRPr="00ED07AD">
        <w:trPr>
          <w:cantSplit/>
          <w:trHeight w:val="50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Weaver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Costume designer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Glassblower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Hairstylist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Florist</w:t>
            </w:r>
          </w:p>
        </w:tc>
      </w:tr>
      <w:tr w:rsidR="00906D55" w:rsidRPr="00ED07AD">
        <w:trPr>
          <w:cantSplit/>
          <w:trHeight w:val="50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Painter/artist-in-residence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Art restorer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Costume designer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T-shirt designer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Police sketch artist</w:t>
            </w:r>
          </w:p>
        </w:tc>
      </w:tr>
      <w:tr w:rsidR="00906D55" w:rsidRPr="00ED07AD">
        <w:trPr>
          <w:cantSplit/>
          <w:trHeight w:val="50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Font designer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Art gallery employee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Printmaker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Sign maker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Baker/ culinary artist</w:t>
            </w:r>
          </w:p>
        </w:tc>
      </w:tr>
      <w:tr w:rsidR="00906D55" w:rsidRPr="00ED07AD">
        <w:trPr>
          <w:cantSplit/>
          <w:trHeight w:val="50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Jewelry designer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Make-up artist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Special effects artist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Web designer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Game designer</w:t>
            </w:r>
          </w:p>
        </w:tc>
      </w:tr>
      <w:tr w:rsidR="00906D55" w:rsidRPr="00ED07AD">
        <w:trPr>
          <w:cantSplit/>
          <w:trHeight w:val="50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Photographer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Ceramicist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Stain glass artist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Graphic designer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Set designer</w:t>
            </w:r>
          </w:p>
        </w:tc>
      </w:tr>
      <w:tr w:rsidR="00906D55" w:rsidRPr="00ED07AD">
        <w:trPr>
          <w:cantSplit/>
          <w:trHeight w:val="50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Animator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Film editor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Art instructor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Art teacher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6D55" w:rsidRPr="00ED07AD" w:rsidRDefault="00906D55" w:rsidP="00ED07AD">
            <w:pPr>
              <w:pStyle w:val="MainText"/>
              <w:jc w:val="center"/>
            </w:pPr>
            <w:r w:rsidRPr="00ED07AD">
              <w:t>Art professor</w:t>
            </w:r>
          </w:p>
        </w:tc>
      </w:tr>
    </w:tbl>
    <w:p w:rsidR="00906D55" w:rsidRPr="00ED07AD" w:rsidRDefault="00906D55" w:rsidP="00ED07AD">
      <w:pPr>
        <w:pStyle w:val="BLMMain"/>
      </w:pPr>
    </w:p>
    <w:sectPr w:rsidR="00906D55" w:rsidRPr="00ED07AD" w:rsidSect="00607FF7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4E" w:rsidRDefault="000C224E">
      <w:r>
        <w:separator/>
      </w:r>
    </w:p>
  </w:endnote>
  <w:endnote w:type="continuationSeparator" w:id="0">
    <w:p w:rsidR="000C224E" w:rsidRDefault="000C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?q?n?M?m?p?S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4E" w:rsidRDefault="000C224E">
      <w:r>
        <w:separator/>
      </w:r>
    </w:p>
  </w:footnote>
  <w:footnote w:type="continuationSeparator" w:id="0">
    <w:p w:rsidR="000C224E" w:rsidRDefault="000C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519E94B8"/>
    <w:lvl w:ilvl="0">
      <w:start w:val="1"/>
      <w:numFmt w:val="bullet"/>
      <w:pStyle w:val="ListContinue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3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8A87345"/>
    <w:multiLevelType w:val="multilevel"/>
    <w:tmpl w:val="08726B52"/>
    <w:lvl w:ilvl="0">
      <w:start w:val="1"/>
      <w:numFmt w:val="bullet"/>
      <w:pStyle w:val="MainSub1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MainSub2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7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B"/>
    <w:rsid w:val="00024DB2"/>
    <w:rsid w:val="000B225B"/>
    <w:rsid w:val="000C224E"/>
    <w:rsid w:val="000F2C83"/>
    <w:rsid w:val="001147FE"/>
    <w:rsid w:val="00114E61"/>
    <w:rsid w:val="00123484"/>
    <w:rsid w:val="00131151"/>
    <w:rsid w:val="00192C27"/>
    <w:rsid w:val="001A047A"/>
    <w:rsid w:val="001A3005"/>
    <w:rsid w:val="001A6EB7"/>
    <w:rsid w:val="001B3C1A"/>
    <w:rsid w:val="001C48EF"/>
    <w:rsid w:val="001C57B7"/>
    <w:rsid w:val="0020009F"/>
    <w:rsid w:val="00215846"/>
    <w:rsid w:val="00231D20"/>
    <w:rsid w:val="002372A7"/>
    <w:rsid w:val="00251E15"/>
    <w:rsid w:val="00254564"/>
    <w:rsid w:val="0027456A"/>
    <w:rsid w:val="002925D1"/>
    <w:rsid w:val="002A31DA"/>
    <w:rsid w:val="002D2689"/>
    <w:rsid w:val="002F0412"/>
    <w:rsid w:val="0030394A"/>
    <w:rsid w:val="00307100"/>
    <w:rsid w:val="0031095F"/>
    <w:rsid w:val="003118EA"/>
    <w:rsid w:val="00314098"/>
    <w:rsid w:val="00316ADE"/>
    <w:rsid w:val="00325238"/>
    <w:rsid w:val="0035680E"/>
    <w:rsid w:val="00374BF7"/>
    <w:rsid w:val="00386C2E"/>
    <w:rsid w:val="003921C7"/>
    <w:rsid w:val="003973EC"/>
    <w:rsid w:val="003A6331"/>
    <w:rsid w:val="003B0E00"/>
    <w:rsid w:val="003B2E87"/>
    <w:rsid w:val="003D0693"/>
    <w:rsid w:val="003E0820"/>
    <w:rsid w:val="00436F64"/>
    <w:rsid w:val="004633E7"/>
    <w:rsid w:val="00471197"/>
    <w:rsid w:val="00481E95"/>
    <w:rsid w:val="004D0ABE"/>
    <w:rsid w:val="005313C5"/>
    <w:rsid w:val="00532D17"/>
    <w:rsid w:val="005331FE"/>
    <w:rsid w:val="005648F2"/>
    <w:rsid w:val="005B4A29"/>
    <w:rsid w:val="005E6390"/>
    <w:rsid w:val="005E641E"/>
    <w:rsid w:val="0060265F"/>
    <w:rsid w:val="00607FF7"/>
    <w:rsid w:val="0061475D"/>
    <w:rsid w:val="006236CF"/>
    <w:rsid w:val="00651AD1"/>
    <w:rsid w:val="00660A27"/>
    <w:rsid w:val="00696E04"/>
    <w:rsid w:val="00697474"/>
    <w:rsid w:val="006B0411"/>
    <w:rsid w:val="006D679B"/>
    <w:rsid w:val="006D6D61"/>
    <w:rsid w:val="006E4D0E"/>
    <w:rsid w:val="00734701"/>
    <w:rsid w:val="00765CED"/>
    <w:rsid w:val="007B6F1C"/>
    <w:rsid w:val="007D6A7D"/>
    <w:rsid w:val="008030BB"/>
    <w:rsid w:val="008114C9"/>
    <w:rsid w:val="00816F67"/>
    <w:rsid w:val="0082140C"/>
    <w:rsid w:val="00834D9C"/>
    <w:rsid w:val="00851BFF"/>
    <w:rsid w:val="00891204"/>
    <w:rsid w:val="008B335D"/>
    <w:rsid w:val="008D5D43"/>
    <w:rsid w:val="00906D55"/>
    <w:rsid w:val="00924AED"/>
    <w:rsid w:val="00934A30"/>
    <w:rsid w:val="009B65C8"/>
    <w:rsid w:val="009C1D84"/>
    <w:rsid w:val="009E0536"/>
    <w:rsid w:val="009E5E81"/>
    <w:rsid w:val="00A05206"/>
    <w:rsid w:val="00A148DA"/>
    <w:rsid w:val="00A229E9"/>
    <w:rsid w:val="00A452EB"/>
    <w:rsid w:val="00A54B36"/>
    <w:rsid w:val="00A61602"/>
    <w:rsid w:val="00A757CD"/>
    <w:rsid w:val="00A80AD7"/>
    <w:rsid w:val="00AA6AF8"/>
    <w:rsid w:val="00AC4E05"/>
    <w:rsid w:val="00AD17FD"/>
    <w:rsid w:val="00AD1A24"/>
    <w:rsid w:val="00AF0C14"/>
    <w:rsid w:val="00AF7904"/>
    <w:rsid w:val="00B00DB4"/>
    <w:rsid w:val="00B46E7D"/>
    <w:rsid w:val="00B514B4"/>
    <w:rsid w:val="00B6069C"/>
    <w:rsid w:val="00B764F5"/>
    <w:rsid w:val="00BB3BD5"/>
    <w:rsid w:val="00BB70BC"/>
    <w:rsid w:val="00C2013D"/>
    <w:rsid w:val="00C426EE"/>
    <w:rsid w:val="00C434B6"/>
    <w:rsid w:val="00C451E7"/>
    <w:rsid w:val="00C6272A"/>
    <w:rsid w:val="00C66F95"/>
    <w:rsid w:val="00C910B2"/>
    <w:rsid w:val="00CC19D2"/>
    <w:rsid w:val="00CC2BE8"/>
    <w:rsid w:val="00CE6219"/>
    <w:rsid w:val="00CF31A0"/>
    <w:rsid w:val="00D02E27"/>
    <w:rsid w:val="00D04230"/>
    <w:rsid w:val="00D17F56"/>
    <w:rsid w:val="00D200AA"/>
    <w:rsid w:val="00D24308"/>
    <w:rsid w:val="00D467A8"/>
    <w:rsid w:val="00D83A47"/>
    <w:rsid w:val="00D91A4F"/>
    <w:rsid w:val="00DA1175"/>
    <w:rsid w:val="00DC1976"/>
    <w:rsid w:val="00DD335B"/>
    <w:rsid w:val="00DE1AAA"/>
    <w:rsid w:val="00DF69F2"/>
    <w:rsid w:val="00E27132"/>
    <w:rsid w:val="00E34B60"/>
    <w:rsid w:val="00E375C8"/>
    <w:rsid w:val="00E51B37"/>
    <w:rsid w:val="00E65EC7"/>
    <w:rsid w:val="00E72523"/>
    <w:rsid w:val="00EA104D"/>
    <w:rsid w:val="00ED07AD"/>
    <w:rsid w:val="00EF2DA8"/>
    <w:rsid w:val="00EF6C60"/>
    <w:rsid w:val="00EF7104"/>
    <w:rsid w:val="00F1057D"/>
    <w:rsid w:val="00F13019"/>
    <w:rsid w:val="00F311CB"/>
    <w:rsid w:val="00F6539B"/>
    <w:rsid w:val="00F90980"/>
    <w:rsid w:val="00F9118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BA1A894-7DF4-4599-857F-CEABC620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15"/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E15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2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3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4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264"/>
        <w:tab w:val="clear" w:pos="360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6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numPr>
        <w:numId w:val="5"/>
      </w:numPr>
      <w:tabs>
        <w:tab w:val="clear" w:pos="552"/>
        <w:tab w:val="left" w:pos="360"/>
        <w:tab w:val="num" w:pos="619"/>
        <w:tab w:val="num" w:pos="900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7"/>
      </w:numPr>
    </w:pPr>
  </w:style>
  <w:style w:type="paragraph" w:customStyle="1" w:styleId="BLMMain">
    <w:name w:val="BLM Main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8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  <w:style w:type="paragraph" w:customStyle="1" w:styleId="Body">
    <w:name w:val="Body"/>
    <w:uiPriority w:val="99"/>
    <w:rsid w:val="00ED07AD"/>
    <w:rPr>
      <w:rFonts w:ascii="Helvetica" w:eastAsia="ヒラギノ角ゴ Pro W3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 Lesson  </vt:lpstr>
    </vt:vector>
  </TitlesOfParts>
  <Company> 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</dc:title>
  <dc:subject/>
  <dc:creator>Mike Jourard</dc:creator>
  <cp:keywords/>
  <dc:description/>
  <cp:lastModifiedBy>Christina Yarmol</cp:lastModifiedBy>
  <cp:revision>3</cp:revision>
  <cp:lastPrinted>2011-06-09T18:08:00Z</cp:lastPrinted>
  <dcterms:created xsi:type="dcterms:W3CDTF">2014-06-29T05:21:00Z</dcterms:created>
  <dcterms:modified xsi:type="dcterms:W3CDTF">2014-06-29T05:24:00Z</dcterms:modified>
</cp:coreProperties>
</file>