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D4F" w:rsidRDefault="00010D4F" w:rsidP="00010D4F">
      <w:pPr>
        <w:rPr>
          <w:rFonts w:ascii="Times New Roman Bold" w:hAnsi="Times New Roman Bold" w:cs="Times New Roman Bold"/>
          <w:color w:val="4775D0"/>
          <w:u w:val="single"/>
          <w:lang w:val="en-GB"/>
        </w:rPr>
      </w:pPr>
      <w:r>
        <w:rPr>
          <w:rFonts w:ascii="Times New Roman Bold" w:hAnsi="Times New Roman Bold" w:cs="Times New Roman Bold"/>
          <w:color w:val="4775D0"/>
          <w:sz w:val="48"/>
          <w:szCs w:val="48"/>
          <w:u w:val="single"/>
          <w:lang w:val="en-GB"/>
        </w:rPr>
        <w:t>____________________________________</w:t>
      </w:r>
    </w:p>
    <w:p w:rsidR="00010D4F" w:rsidRDefault="00010D4F" w:rsidP="00010D4F">
      <w:pPr>
        <w:rPr>
          <w:rFonts w:ascii="Times New Roman Bold" w:hAnsi="Times New Roman Bold" w:cs="Times New Roman Bold"/>
          <w:color w:val="4775D0"/>
          <w:u w:val="single"/>
          <w:lang w:val="en-GB"/>
        </w:rPr>
      </w:pPr>
    </w:p>
    <w:p w:rsidR="00010D4F" w:rsidRDefault="00010D4F" w:rsidP="00010D4F">
      <w:pPr>
        <w:jc w:val="center"/>
        <w:rPr>
          <w:rFonts w:ascii="Times New Roman Bold" w:hAnsi="Times New Roman Bold" w:cs="Times New Roman Bold"/>
          <w:color w:val="4775D0"/>
          <w:sz w:val="48"/>
          <w:szCs w:val="48"/>
          <w:lang w:val="en-GB"/>
        </w:rPr>
      </w:pPr>
      <w:r>
        <w:rPr>
          <w:rFonts w:ascii="Times New Roman Bold" w:hAnsi="Times New Roman Bold" w:cs="Times New Roman Bold"/>
          <w:color w:val="4775D0"/>
          <w:sz w:val="48"/>
          <w:szCs w:val="48"/>
          <w:lang w:val="en-GB"/>
        </w:rPr>
        <w:t>Grade 5 Financial Literacy &amp; Visual Arts</w:t>
      </w:r>
    </w:p>
    <w:p w:rsidR="00010D4F" w:rsidRDefault="00010D4F" w:rsidP="00010D4F">
      <w:pPr>
        <w:jc w:val="center"/>
        <w:rPr>
          <w:rFonts w:ascii="Arial" w:hAnsi="Arial" w:cs="Arial"/>
          <w:color w:val="000000"/>
          <w:sz w:val="24"/>
          <w:szCs w:val="24"/>
        </w:rPr>
      </w:pPr>
      <w:r>
        <w:rPr>
          <w:rFonts w:ascii="Arial Bold" w:hAnsi="Arial Bold" w:cs="Arial Bold"/>
          <w:lang w:val="en-GB"/>
        </w:rPr>
        <w:t>Junior Course Outline:</w:t>
      </w:r>
    </w:p>
    <w:p w:rsidR="00010D4F" w:rsidRDefault="00010D4F" w:rsidP="00010D4F">
      <w:pPr>
        <w:jc w:val="center"/>
        <w:rPr>
          <w:rFonts w:ascii="Arial Bold" w:hAnsi="Arial Bold" w:cs="Arial Bold"/>
        </w:rPr>
      </w:pPr>
      <w:r>
        <w:rPr>
          <w:rFonts w:ascii="Arial Bold" w:hAnsi="Arial Bold" w:cs="Arial Bold"/>
        </w:rPr>
        <w:t>Editors: Beryl Cohen &amp; Christina Yarmol</w:t>
      </w:r>
      <w:r w:rsidR="00724D98">
        <w:rPr>
          <w:rFonts w:ascii="Arial Bold" w:hAnsi="Arial Bold" w:cs="Arial Bold"/>
        </w:rPr>
        <w:t>,</w:t>
      </w:r>
      <w:r w:rsidR="00616773">
        <w:rPr>
          <w:rFonts w:ascii="Arial Bold" w:hAnsi="Arial Bold" w:cs="Arial Bold"/>
        </w:rPr>
        <w:t xml:space="preserve"> </w:t>
      </w:r>
      <w:r>
        <w:rPr>
          <w:rFonts w:ascii="Arial Bold" w:hAnsi="Arial Bold" w:cs="Arial Bold"/>
        </w:rPr>
        <w:t>Writer: Anne Marie Quinn</w:t>
      </w:r>
    </w:p>
    <w:p w:rsidR="00010D4F" w:rsidRDefault="00010D4F" w:rsidP="00010D4F">
      <w:pPr>
        <w:jc w:val="center"/>
        <w:rPr>
          <w:rFonts w:ascii="Arial Bold" w:hAnsi="Arial Bold" w:cs="Arial Bold"/>
          <w:lang w:val="en-GB"/>
        </w:rPr>
      </w:pPr>
    </w:p>
    <w:p w:rsidR="00010D4F" w:rsidRDefault="00010D4F" w:rsidP="00010D4F">
      <w:pPr>
        <w:jc w:val="center"/>
        <w:rPr>
          <w:rFonts w:ascii="Arial" w:hAnsi="Arial" w:cs="Arial"/>
          <w:lang w:val="en-GB"/>
        </w:rPr>
      </w:pPr>
      <w:r>
        <w:rPr>
          <w:rFonts w:ascii="Arial" w:hAnsi="Arial" w:cs="Arial"/>
          <w:lang w:val="en-GB"/>
        </w:rPr>
        <w:t>Resource to Support the 2011 Financial Literacy Ontario Curriculum Policy Documents</w:t>
      </w:r>
    </w:p>
    <w:p w:rsidR="00010D4F" w:rsidRDefault="00010D4F" w:rsidP="00010D4F">
      <w:pPr>
        <w:jc w:val="center"/>
        <w:rPr>
          <w:rFonts w:ascii="Arial" w:hAnsi="Arial" w:cs="Arial"/>
          <w:lang w:val="en-GB"/>
        </w:rPr>
      </w:pPr>
      <w:r>
        <w:rPr>
          <w:rFonts w:ascii="Arial" w:hAnsi="Arial" w:cs="Arial"/>
          <w:lang w:val="en-GB"/>
        </w:rPr>
        <w:t>OSEA - Ontario Society for Education through Art – 2013</w:t>
      </w:r>
    </w:p>
    <w:p w:rsidR="00010D4F" w:rsidRDefault="00010D4F" w:rsidP="00010D4F">
      <w:pPr>
        <w:rPr>
          <w:rFonts w:ascii="Times New Roman Bold" w:hAnsi="Times New Roman Bold" w:cs="Times New Roman Bold"/>
          <w:color w:val="4775D0"/>
          <w:sz w:val="48"/>
          <w:szCs w:val="48"/>
          <w:u w:val="single"/>
          <w:lang w:val="en-GB"/>
        </w:rPr>
      </w:pPr>
      <w:r>
        <w:rPr>
          <w:rFonts w:ascii="Times New Roman Bold" w:hAnsi="Times New Roman Bold" w:cs="Times New Roman Bold"/>
          <w:color w:val="4775D0"/>
          <w:sz w:val="48"/>
          <w:szCs w:val="48"/>
          <w:u w:val="single"/>
          <w:lang w:val="en-GB"/>
        </w:rPr>
        <w:t>____________________________________</w:t>
      </w:r>
    </w:p>
    <w:p w:rsidR="00010D4F" w:rsidRDefault="00010D4F" w:rsidP="00010D4F">
      <w:pPr>
        <w:rPr>
          <w:rFonts w:ascii="Times New Roman Bold" w:hAnsi="Times New Roman Bold" w:cs="Times New Roman Bold"/>
          <w:color w:val="4775D0"/>
          <w:sz w:val="24"/>
          <w:szCs w:val="24"/>
          <w:u w:val="single"/>
          <w:lang w:val="en-GB"/>
        </w:rPr>
      </w:pPr>
    </w:p>
    <w:p w:rsidR="00010D4F" w:rsidRDefault="00010D4F" w:rsidP="00010D4F">
      <w:r>
        <w:rPr>
          <w:b/>
          <w:bCs/>
        </w:rPr>
        <w:t xml:space="preserve"> </w:t>
      </w:r>
      <w:r>
        <w:rPr>
          <w:b/>
          <w:bCs/>
        </w:rPr>
        <w:br w:type="page"/>
      </w:r>
    </w:p>
    <w:tbl>
      <w:tblPr>
        <w:tblW w:w="10620" w:type="dxa"/>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64"/>
        <w:gridCol w:w="4076"/>
      </w:tblGrid>
      <w:tr w:rsidR="00482571" w:rsidRPr="0033139B" w:rsidTr="00C5115C">
        <w:trPr>
          <w:cantSplit/>
          <w:trHeight w:val="510"/>
        </w:trPr>
        <w:tc>
          <w:tcPr>
            <w:tcW w:w="10620" w:type="dxa"/>
            <w:gridSpan w:val="3"/>
            <w:tcBorders>
              <w:top w:val="double" w:sz="4" w:space="0" w:color="auto"/>
              <w:left w:val="double" w:sz="4" w:space="0" w:color="auto"/>
              <w:right w:val="double" w:sz="4" w:space="0" w:color="auto"/>
            </w:tcBorders>
            <w:shd w:val="clear" w:color="auto" w:fill="FFFFFF" w:themeFill="background1"/>
            <w:vAlign w:val="center"/>
          </w:tcPr>
          <w:p w:rsidR="00482571" w:rsidRPr="0033139B" w:rsidRDefault="00482571" w:rsidP="00616773">
            <w:pPr>
              <w:pStyle w:val="Heading3"/>
              <w:rPr>
                <w:sz w:val="20"/>
                <w:szCs w:val="20"/>
              </w:rPr>
            </w:pPr>
            <w:r w:rsidRPr="0033139B">
              <w:rPr>
                <w:sz w:val="20"/>
                <w:szCs w:val="20"/>
              </w:rPr>
              <w:lastRenderedPageBreak/>
              <w:t xml:space="preserve">Over all unit description: </w:t>
            </w:r>
            <w:r w:rsidR="00616773" w:rsidRPr="0033139B">
              <w:rPr>
                <w:b w:val="0"/>
                <w:sz w:val="20"/>
                <w:szCs w:val="20"/>
              </w:rPr>
              <w:t xml:space="preserve">Students will explore how artists earn a living making, marketing and selling art.   </w:t>
            </w:r>
            <w:r w:rsidRPr="0033139B">
              <w:rPr>
                <w:b w:val="0"/>
                <w:sz w:val="20"/>
                <w:szCs w:val="20"/>
              </w:rPr>
              <w:t>By estimating prices of various art materials and becoming acquainted with costs, students will realize what expenses are associated with producing art work. They will make estimates and determine the costs that coincide with materials required for the whole class to participate in creating a number of art works. Students will each create an art work and cost out how much they would charge to sell it taking into account all expenses including their time and overhead costs.</w:t>
            </w:r>
          </w:p>
        </w:tc>
      </w:tr>
      <w:tr w:rsidR="0075091D" w:rsidRPr="00BB61ED" w:rsidTr="00C5115C">
        <w:trPr>
          <w:cantSplit/>
          <w:trHeight w:val="510"/>
        </w:trPr>
        <w:tc>
          <w:tcPr>
            <w:tcW w:w="10620" w:type="dxa"/>
            <w:gridSpan w:val="3"/>
            <w:tcBorders>
              <w:top w:val="double" w:sz="4" w:space="0" w:color="auto"/>
              <w:left w:val="double" w:sz="4" w:space="0" w:color="auto"/>
              <w:right w:val="double" w:sz="4" w:space="0" w:color="auto"/>
            </w:tcBorders>
            <w:shd w:val="clear" w:color="auto" w:fill="CC66FF"/>
            <w:vAlign w:val="center"/>
          </w:tcPr>
          <w:p w:rsidR="0075091D" w:rsidRPr="00BB61ED" w:rsidRDefault="0075091D" w:rsidP="00E25506">
            <w:pPr>
              <w:pStyle w:val="Heading3"/>
            </w:pPr>
            <w:r w:rsidRPr="00BB61ED">
              <w:t xml:space="preserve">Lesson </w:t>
            </w:r>
            <w:r>
              <w:t>1</w:t>
            </w:r>
            <w:r w:rsidRPr="00BB61ED">
              <w:t xml:space="preserve"> – </w:t>
            </w:r>
            <w:r w:rsidRPr="00747BEC">
              <w:t>Pricing the Value of an Artist’s Work</w:t>
            </w:r>
          </w:p>
          <w:p w:rsidR="0075091D" w:rsidRPr="00BB61ED" w:rsidRDefault="00482571" w:rsidP="00482571">
            <w:pPr>
              <w:pStyle w:val="MainText"/>
            </w:pPr>
            <w:r>
              <w:t xml:space="preserve">Students will research the number of jobs available which require an art education or skills in art to be successful.  They will develop questions and interview a local artist to learn about financial literacy as it relates to the world of work for an artist. </w:t>
            </w:r>
          </w:p>
        </w:tc>
      </w:tr>
      <w:tr w:rsidR="0075091D" w:rsidRPr="00BB61ED" w:rsidTr="00C5115C">
        <w:trPr>
          <w:cantSplit/>
          <w:trHeight w:val="330"/>
        </w:trPr>
        <w:tc>
          <w:tcPr>
            <w:tcW w:w="6480" w:type="dxa"/>
            <w:shd w:val="clear" w:color="auto" w:fill="CC66FF"/>
          </w:tcPr>
          <w:p w:rsidR="0075091D" w:rsidRPr="00BB61ED" w:rsidRDefault="0075091D" w:rsidP="00E25506">
            <w:pPr>
              <w:pStyle w:val="Heading2"/>
            </w:pPr>
            <w:r w:rsidRPr="00BB61ED">
              <w:t>Curriculum Expectations</w:t>
            </w:r>
          </w:p>
        </w:tc>
        <w:tc>
          <w:tcPr>
            <w:tcW w:w="4140" w:type="dxa"/>
            <w:gridSpan w:val="2"/>
            <w:shd w:val="clear" w:color="auto" w:fill="CC66FF"/>
          </w:tcPr>
          <w:p w:rsidR="0075091D" w:rsidRPr="00BB61ED" w:rsidRDefault="0075091D" w:rsidP="00E25506">
            <w:pPr>
              <w:pStyle w:val="Heading2"/>
            </w:pPr>
            <w:r w:rsidRPr="00BB61ED">
              <w:t>Learning Goals</w:t>
            </w:r>
          </w:p>
        </w:tc>
      </w:tr>
      <w:tr w:rsidR="0075091D" w:rsidRPr="00BB61ED" w:rsidTr="00C5115C">
        <w:trPr>
          <w:trHeight w:val="2537"/>
        </w:trPr>
        <w:tc>
          <w:tcPr>
            <w:tcW w:w="6480" w:type="dxa"/>
          </w:tcPr>
          <w:p w:rsidR="00616773" w:rsidRPr="00DC4EE9" w:rsidRDefault="00616773" w:rsidP="00616773">
            <w:pPr>
              <w:pStyle w:val="MainText"/>
              <w:rPr>
                <w:b/>
                <w:sz w:val="28"/>
                <w:szCs w:val="28"/>
              </w:rPr>
            </w:pPr>
            <w:r w:rsidRPr="00DC4EE9">
              <w:rPr>
                <w:b/>
                <w:sz w:val="28"/>
                <w:szCs w:val="28"/>
              </w:rPr>
              <w:t>GRADE 5 -VISUAL ART</w:t>
            </w:r>
          </w:p>
          <w:p w:rsidR="00616773" w:rsidRDefault="00616773" w:rsidP="00616773">
            <w:pPr>
              <w:pStyle w:val="MainText"/>
              <w:rPr>
                <w:b/>
                <w:color w:val="C00000"/>
              </w:rPr>
            </w:pPr>
            <w:r>
              <w:rPr>
                <w:b/>
                <w:color w:val="C00000"/>
              </w:rPr>
              <w:t>O</w:t>
            </w:r>
            <w:r w:rsidRPr="00A470B4">
              <w:rPr>
                <w:b/>
                <w:color w:val="C00000"/>
              </w:rPr>
              <w:t>VERALL EXPECTATION</w:t>
            </w:r>
          </w:p>
          <w:p w:rsidR="00616773" w:rsidRPr="006B26B0" w:rsidRDefault="0033139B" w:rsidP="00616773">
            <w:pPr>
              <w:pStyle w:val="MainText"/>
              <w:rPr>
                <w:b/>
                <w:sz w:val="18"/>
                <w:szCs w:val="18"/>
              </w:rPr>
            </w:pPr>
            <w:r w:rsidRPr="006B26B0">
              <w:rPr>
                <w:b/>
                <w:bCs/>
                <w:color w:val="9F0000"/>
                <w:sz w:val="18"/>
                <w:szCs w:val="18"/>
                <w:lang w:val="en-CA"/>
              </w:rPr>
              <w:t>D2.</w:t>
            </w:r>
            <w:r w:rsidR="00616773" w:rsidRPr="006B26B0">
              <w:rPr>
                <w:color w:val="000000"/>
                <w:sz w:val="18"/>
                <w:szCs w:val="18"/>
                <w:lang w:val="en-CA"/>
              </w:rPr>
              <w:t>-apply the critical analysis to communicate feelings, ideas, and understandings in response to a variety of art works and art experiences;</w:t>
            </w:r>
          </w:p>
          <w:p w:rsidR="00616773" w:rsidRPr="0007771A" w:rsidRDefault="00616773" w:rsidP="00616773">
            <w:pPr>
              <w:autoSpaceDE w:val="0"/>
              <w:autoSpaceDN w:val="0"/>
              <w:adjustRightInd w:val="0"/>
              <w:rPr>
                <w:rFonts w:ascii="Arial" w:hAnsi="Arial" w:cs="Arial"/>
                <w:b/>
                <w:bCs/>
                <w:color w:val="9F0000"/>
                <w:sz w:val="20"/>
                <w:szCs w:val="20"/>
                <w:lang w:val="en-CA"/>
              </w:rPr>
            </w:pPr>
            <w:r>
              <w:rPr>
                <w:rFonts w:ascii="Arial" w:hAnsi="Arial" w:cs="Arial"/>
                <w:b/>
                <w:bCs/>
                <w:color w:val="9F0000"/>
                <w:sz w:val="20"/>
                <w:szCs w:val="20"/>
                <w:lang w:val="en-CA"/>
              </w:rPr>
              <w:t>SPECIFIC EXPECTATION</w:t>
            </w:r>
            <w:r w:rsidRPr="0007771A">
              <w:rPr>
                <w:rFonts w:ascii="Arial" w:hAnsi="Arial" w:cs="Arial"/>
                <w:b/>
                <w:bCs/>
                <w:color w:val="9F0000"/>
                <w:sz w:val="20"/>
                <w:szCs w:val="20"/>
                <w:lang w:val="en-CA"/>
              </w:rPr>
              <w:t xml:space="preserve">: </w:t>
            </w:r>
          </w:p>
          <w:p w:rsidR="00616773" w:rsidRPr="006B26B0" w:rsidRDefault="00616773" w:rsidP="0033139B">
            <w:pPr>
              <w:autoSpaceDE w:val="0"/>
              <w:autoSpaceDN w:val="0"/>
              <w:adjustRightInd w:val="0"/>
              <w:rPr>
                <w:rFonts w:ascii="MyriadMM_565_600_" w:hAnsi="MyriadMM_565_600_" w:cs="MyriadMM_565_600_"/>
                <w:b/>
                <w:bCs/>
                <w:color w:val="FFFFFF"/>
                <w:sz w:val="18"/>
                <w:szCs w:val="18"/>
                <w:lang w:val="en-CA"/>
              </w:rPr>
            </w:pPr>
            <w:r w:rsidRPr="006B26B0">
              <w:rPr>
                <w:rFonts w:ascii="Arial" w:hAnsi="Arial" w:cs="Arial"/>
                <w:b/>
                <w:bCs/>
                <w:color w:val="C00000"/>
                <w:sz w:val="18"/>
                <w:szCs w:val="18"/>
                <w:lang w:val="en-CA"/>
              </w:rPr>
              <w:t xml:space="preserve">D2.2 </w:t>
            </w:r>
            <w:r w:rsidR="0033139B" w:rsidRPr="006B26B0">
              <w:rPr>
                <w:rFonts w:ascii="Arial" w:hAnsi="Arial" w:cs="Arial"/>
                <w:b/>
                <w:bCs/>
                <w:sz w:val="18"/>
                <w:szCs w:val="18"/>
                <w:lang w:val="en-CA"/>
              </w:rPr>
              <w:t>Reflecting, Responding, and Analysing</w:t>
            </w:r>
            <w:r w:rsidR="0033139B" w:rsidRPr="006B26B0">
              <w:rPr>
                <w:rFonts w:ascii="Arial" w:hAnsi="Arial" w:cs="Arial"/>
                <w:sz w:val="18"/>
                <w:szCs w:val="18"/>
                <w:lang w:val="en-CA"/>
              </w:rPr>
              <w:t xml:space="preserve"> </w:t>
            </w:r>
            <w:r w:rsidRPr="006B26B0">
              <w:rPr>
                <w:rFonts w:ascii="Arial" w:hAnsi="Arial" w:cs="Arial"/>
                <w:color w:val="000000"/>
                <w:sz w:val="18"/>
                <w:szCs w:val="18"/>
                <w:lang w:val="en-CA"/>
              </w:rPr>
              <w:t>explain how the elements and principles of design are used in their own and others’ art work to communicate meaning or understanding</w:t>
            </w:r>
            <w:r w:rsidRPr="006B26B0">
              <w:rPr>
                <w:rFonts w:ascii="MyriadMM_565_600_" w:hAnsi="MyriadMM_565_600_" w:cs="MyriadMM_565_600_"/>
                <w:b/>
                <w:bCs/>
                <w:color w:val="FFFFFF"/>
                <w:sz w:val="18"/>
                <w:szCs w:val="18"/>
                <w:lang w:val="en-CA"/>
              </w:rPr>
              <w:t xml:space="preserve"> </w:t>
            </w:r>
          </w:p>
          <w:p w:rsidR="00616773" w:rsidRPr="006B26B0" w:rsidRDefault="00616773" w:rsidP="00616773">
            <w:pPr>
              <w:autoSpaceDE w:val="0"/>
              <w:autoSpaceDN w:val="0"/>
              <w:adjustRightInd w:val="0"/>
              <w:rPr>
                <w:rFonts w:ascii="MyriadMM_565_600_" w:hAnsi="MyriadMM_565_600_" w:cs="MyriadMM_565_600_"/>
                <w:b/>
                <w:bCs/>
                <w:color w:val="FFFFFF"/>
                <w:sz w:val="18"/>
                <w:szCs w:val="18"/>
                <w:lang w:val="en-CA"/>
              </w:rPr>
            </w:pPr>
          </w:p>
          <w:p w:rsidR="0033139B" w:rsidRDefault="0033139B" w:rsidP="0033139B">
            <w:pPr>
              <w:pStyle w:val="MainText"/>
              <w:rPr>
                <w:b/>
                <w:color w:val="C00000"/>
              </w:rPr>
            </w:pPr>
            <w:r>
              <w:rPr>
                <w:b/>
                <w:color w:val="C00000"/>
              </w:rPr>
              <w:t>O</w:t>
            </w:r>
            <w:r w:rsidRPr="00A470B4">
              <w:rPr>
                <w:b/>
                <w:color w:val="C00000"/>
              </w:rPr>
              <w:t>VERALL EXPECTATION</w:t>
            </w:r>
          </w:p>
          <w:p w:rsidR="00616773" w:rsidRPr="006B26B0" w:rsidRDefault="00616773" w:rsidP="00616773">
            <w:pPr>
              <w:autoSpaceDE w:val="0"/>
              <w:autoSpaceDN w:val="0"/>
              <w:adjustRightInd w:val="0"/>
              <w:rPr>
                <w:rFonts w:ascii="Arial" w:hAnsi="Arial" w:cs="Arial"/>
                <w:color w:val="000000"/>
                <w:sz w:val="18"/>
                <w:szCs w:val="18"/>
                <w:lang w:val="en-CA"/>
              </w:rPr>
            </w:pPr>
            <w:r w:rsidRPr="006B26B0">
              <w:rPr>
                <w:rFonts w:ascii="Arial" w:hAnsi="Arial" w:cs="Arial"/>
                <w:b/>
                <w:bCs/>
                <w:color w:val="9F0000"/>
                <w:sz w:val="18"/>
                <w:szCs w:val="18"/>
                <w:lang w:val="en-CA"/>
              </w:rPr>
              <w:t xml:space="preserve">D3. </w:t>
            </w:r>
            <w:r w:rsidRPr="006B26B0">
              <w:rPr>
                <w:rFonts w:ascii="Arial" w:hAnsi="Arial" w:cs="Arial"/>
                <w:b/>
                <w:bCs/>
                <w:color w:val="000000"/>
                <w:sz w:val="18"/>
                <w:szCs w:val="18"/>
                <w:lang w:val="en-CA"/>
              </w:rPr>
              <w:t xml:space="preserve">Exploring Forms and Cultural Contexts: </w:t>
            </w:r>
            <w:r w:rsidRPr="006B26B0">
              <w:rPr>
                <w:rFonts w:ascii="Arial" w:hAnsi="Arial" w:cs="Arial"/>
                <w:color w:val="000000"/>
                <w:sz w:val="18"/>
                <w:szCs w:val="18"/>
                <w:lang w:val="en-CA"/>
              </w:rPr>
              <w:t>demonstrate an understanding of a variety of art forms,</w:t>
            </w:r>
            <w:r w:rsidR="0033139B" w:rsidRPr="006B26B0">
              <w:rPr>
                <w:rFonts w:ascii="Arial" w:hAnsi="Arial" w:cs="Arial"/>
                <w:color w:val="000000"/>
                <w:sz w:val="18"/>
                <w:szCs w:val="18"/>
                <w:lang w:val="en-CA"/>
              </w:rPr>
              <w:t xml:space="preserve"> </w:t>
            </w:r>
            <w:r w:rsidRPr="006B26B0">
              <w:rPr>
                <w:rFonts w:ascii="Arial" w:hAnsi="Arial" w:cs="Arial"/>
                <w:color w:val="000000"/>
                <w:sz w:val="18"/>
                <w:szCs w:val="18"/>
                <w:lang w:val="en-CA"/>
              </w:rPr>
              <w:t>styles, and techniques from the past and present, and their sociocultural and historical contexts.</w:t>
            </w:r>
          </w:p>
          <w:p w:rsidR="00616773" w:rsidRDefault="0033139B" w:rsidP="00616773">
            <w:pPr>
              <w:autoSpaceDE w:val="0"/>
              <w:autoSpaceDN w:val="0"/>
              <w:adjustRightInd w:val="0"/>
              <w:rPr>
                <w:rFonts w:ascii="Palatino-Roman" w:hAnsi="Palatino-Roman" w:cs="Palatino-Roman"/>
                <w:color w:val="000000"/>
                <w:sz w:val="19"/>
                <w:szCs w:val="19"/>
                <w:lang w:val="en-CA"/>
              </w:rPr>
            </w:pPr>
            <w:r>
              <w:rPr>
                <w:rFonts w:ascii="Arial" w:hAnsi="Arial" w:cs="Arial"/>
                <w:b/>
                <w:bCs/>
                <w:color w:val="9F0000"/>
                <w:sz w:val="20"/>
                <w:szCs w:val="20"/>
                <w:lang w:val="en-CA"/>
              </w:rPr>
              <w:t>SPECIFIC EXPECTATION</w:t>
            </w:r>
          </w:p>
          <w:p w:rsidR="00616773" w:rsidRPr="006B26B0" w:rsidRDefault="00616773" w:rsidP="0033139B">
            <w:pPr>
              <w:autoSpaceDE w:val="0"/>
              <w:autoSpaceDN w:val="0"/>
              <w:adjustRightInd w:val="0"/>
              <w:rPr>
                <w:rFonts w:ascii="Arial" w:hAnsi="Arial" w:cs="Arial"/>
                <w:b/>
                <w:bCs/>
                <w:color w:val="FFFFFF"/>
                <w:sz w:val="18"/>
                <w:szCs w:val="18"/>
                <w:lang w:val="en-CA"/>
              </w:rPr>
            </w:pPr>
            <w:r w:rsidRPr="006B26B0">
              <w:rPr>
                <w:rFonts w:ascii="Arial" w:hAnsi="Arial" w:cs="Arial"/>
                <w:b/>
                <w:bCs/>
                <w:color w:val="9F0000"/>
                <w:sz w:val="18"/>
                <w:szCs w:val="18"/>
                <w:lang w:val="en-CA"/>
              </w:rPr>
              <w:t xml:space="preserve">D3.2 </w:t>
            </w:r>
            <w:r w:rsidRPr="006B26B0">
              <w:rPr>
                <w:rFonts w:ascii="Arial" w:hAnsi="Arial" w:cs="Arial"/>
                <w:color w:val="000000"/>
                <w:sz w:val="18"/>
                <w:szCs w:val="18"/>
                <w:lang w:val="en-CA"/>
              </w:rPr>
              <w:t>demonstrate an awareness of ways in which</w:t>
            </w:r>
            <w:r w:rsidR="0033139B" w:rsidRPr="006B26B0">
              <w:rPr>
                <w:rFonts w:ascii="Arial" w:hAnsi="Arial" w:cs="Arial"/>
                <w:color w:val="000000"/>
                <w:sz w:val="18"/>
                <w:szCs w:val="18"/>
                <w:lang w:val="en-CA"/>
              </w:rPr>
              <w:t xml:space="preserve"> </w:t>
            </w:r>
            <w:r w:rsidRPr="006B26B0">
              <w:rPr>
                <w:rFonts w:ascii="Arial" w:hAnsi="Arial" w:cs="Arial"/>
                <w:color w:val="000000"/>
                <w:sz w:val="18"/>
                <w:szCs w:val="18"/>
                <w:lang w:val="en-CA"/>
              </w:rPr>
              <w:t>visual arts reflect the beliefs and traditions of</w:t>
            </w:r>
            <w:r w:rsidR="0033139B" w:rsidRPr="006B26B0">
              <w:rPr>
                <w:rFonts w:ascii="Arial" w:hAnsi="Arial" w:cs="Arial"/>
                <w:color w:val="000000"/>
                <w:sz w:val="18"/>
                <w:szCs w:val="18"/>
                <w:lang w:val="en-CA"/>
              </w:rPr>
              <w:t xml:space="preserve"> </w:t>
            </w:r>
            <w:r w:rsidRPr="006B26B0">
              <w:rPr>
                <w:rFonts w:ascii="Arial" w:hAnsi="Arial" w:cs="Arial"/>
                <w:color w:val="000000"/>
                <w:sz w:val="18"/>
                <w:szCs w:val="18"/>
                <w:lang w:val="en-CA"/>
              </w:rPr>
              <w:t>a variety of peoples and of people in different</w:t>
            </w:r>
            <w:r w:rsidR="0033139B" w:rsidRPr="006B26B0">
              <w:rPr>
                <w:rFonts w:ascii="Arial" w:hAnsi="Arial" w:cs="Arial"/>
                <w:color w:val="000000"/>
                <w:sz w:val="18"/>
                <w:szCs w:val="18"/>
                <w:lang w:val="en-CA"/>
              </w:rPr>
              <w:t xml:space="preserve"> </w:t>
            </w:r>
            <w:r w:rsidRPr="006B26B0">
              <w:rPr>
                <w:rFonts w:ascii="Arial" w:hAnsi="Arial" w:cs="Arial"/>
                <w:color w:val="000000"/>
                <w:sz w:val="18"/>
                <w:szCs w:val="18"/>
                <w:lang w:val="en-CA"/>
              </w:rPr>
              <w:t xml:space="preserve">times and places </w:t>
            </w:r>
          </w:p>
          <w:p w:rsidR="00616773" w:rsidRDefault="00616773" w:rsidP="00616773">
            <w:pPr>
              <w:pStyle w:val="MainText"/>
              <w:rPr>
                <w:color w:val="000000"/>
                <w:sz w:val="19"/>
                <w:szCs w:val="19"/>
                <w:lang w:val="en-CA"/>
              </w:rPr>
            </w:pPr>
          </w:p>
          <w:p w:rsidR="00616773" w:rsidRPr="00102ABC" w:rsidRDefault="00616773" w:rsidP="00616773">
            <w:pPr>
              <w:pStyle w:val="MainTextHanging"/>
              <w:tabs>
                <w:tab w:val="clear" w:pos="864"/>
                <w:tab w:val="left" w:pos="360"/>
              </w:tabs>
              <w:ind w:left="0" w:firstLine="0"/>
              <w:rPr>
                <w:b/>
                <w:sz w:val="28"/>
                <w:szCs w:val="28"/>
              </w:rPr>
            </w:pPr>
            <w:r w:rsidRPr="00102ABC">
              <w:rPr>
                <w:b/>
                <w:sz w:val="28"/>
                <w:szCs w:val="28"/>
              </w:rPr>
              <w:t>GRADE 5- LANUAGE &amp; MEDIA LITERACY</w:t>
            </w:r>
          </w:p>
          <w:p w:rsidR="00616773" w:rsidRPr="00F41390" w:rsidRDefault="00616773" w:rsidP="00616773">
            <w:pPr>
              <w:pStyle w:val="MainTextHanging"/>
              <w:rPr>
                <w:b/>
              </w:rPr>
            </w:pPr>
          </w:p>
          <w:p w:rsidR="00616773" w:rsidRDefault="00616773" w:rsidP="00616773">
            <w:pPr>
              <w:pStyle w:val="MainTextHanging"/>
              <w:ind w:left="0" w:firstLine="0"/>
              <w:rPr>
                <w:b/>
                <w:color w:val="C00000"/>
                <w:sz w:val="24"/>
                <w:szCs w:val="24"/>
              </w:rPr>
            </w:pPr>
            <w:r>
              <w:rPr>
                <w:b/>
                <w:color w:val="C00000"/>
                <w:sz w:val="24"/>
                <w:szCs w:val="24"/>
              </w:rPr>
              <w:t>ORAL COMMUNICATION</w:t>
            </w:r>
          </w:p>
          <w:p w:rsidR="00616773" w:rsidRPr="00F41390" w:rsidRDefault="00616773" w:rsidP="00616773">
            <w:pPr>
              <w:pStyle w:val="MainTextHanging"/>
              <w:tabs>
                <w:tab w:val="clear" w:pos="864"/>
                <w:tab w:val="left" w:pos="0"/>
              </w:tabs>
              <w:ind w:left="0" w:firstLine="0"/>
              <w:rPr>
                <w:b/>
              </w:rPr>
            </w:pPr>
            <w:r w:rsidRPr="004760E9">
              <w:rPr>
                <w:b/>
                <w:color w:val="C00000"/>
              </w:rPr>
              <w:t>OVERALL EXPECTATION</w:t>
            </w:r>
          </w:p>
          <w:p w:rsidR="00616773" w:rsidRPr="006B26B0" w:rsidRDefault="00616773" w:rsidP="006C3AB6">
            <w:pPr>
              <w:pStyle w:val="ListParagraph"/>
              <w:numPr>
                <w:ilvl w:val="0"/>
                <w:numId w:val="19"/>
              </w:numPr>
              <w:autoSpaceDE w:val="0"/>
              <w:autoSpaceDN w:val="0"/>
              <w:adjustRightInd w:val="0"/>
              <w:ind w:left="0" w:firstLine="0"/>
              <w:rPr>
                <w:rFonts w:ascii="Arial" w:hAnsi="Arial" w:cs="Arial"/>
                <w:color w:val="231F20"/>
                <w:sz w:val="18"/>
                <w:szCs w:val="18"/>
                <w:lang w:val="en-CA"/>
              </w:rPr>
            </w:pPr>
            <w:r w:rsidRPr="006B26B0">
              <w:rPr>
                <w:rFonts w:ascii="Arial" w:hAnsi="Arial" w:cs="Arial"/>
                <w:color w:val="231F20"/>
                <w:sz w:val="18"/>
                <w:szCs w:val="18"/>
                <w:lang w:val="en-CA"/>
              </w:rPr>
              <w:t>listen in order to understand and respond appropriately in a variety of situations for a variety of purposes;</w:t>
            </w:r>
          </w:p>
          <w:p w:rsidR="00616773" w:rsidRDefault="00616773" w:rsidP="00616773">
            <w:pPr>
              <w:pStyle w:val="ListParagraph"/>
              <w:autoSpaceDE w:val="0"/>
              <w:autoSpaceDN w:val="0"/>
              <w:adjustRightInd w:val="0"/>
              <w:ind w:left="0"/>
              <w:rPr>
                <w:rFonts w:ascii="Arial" w:hAnsi="Arial" w:cs="Arial"/>
                <w:b/>
                <w:sz w:val="20"/>
                <w:szCs w:val="20"/>
              </w:rPr>
            </w:pPr>
            <w:r w:rsidRPr="00271524">
              <w:rPr>
                <w:rFonts w:ascii="Arial" w:hAnsi="Arial" w:cs="Arial"/>
                <w:b/>
                <w:color w:val="C00000"/>
                <w:sz w:val="20"/>
                <w:szCs w:val="20"/>
              </w:rPr>
              <w:t>SPECIFIC EXPECTATIONS</w:t>
            </w:r>
            <w:r w:rsidRPr="00271524">
              <w:rPr>
                <w:rFonts w:ascii="Arial" w:hAnsi="Arial" w:cs="Arial"/>
                <w:b/>
                <w:sz w:val="20"/>
                <w:szCs w:val="20"/>
              </w:rPr>
              <w:t xml:space="preserve"> </w:t>
            </w:r>
          </w:p>
          <w:p w:rsidR="00616773" w:rsidRPr="00B91918" w:rsidRDefault="00616773" w:rsidP="00616773">
            <w:pPr>
              <w:pStyle w:val="ListParagraph"/>
              <w:autoSpaceDE w:val="0"/>
              <w:autoSpaceDN w:val="0"/>
              <w:adjustRightInd w:val="0"/>
              <w:ind w:left="0"/>
              <w:rPr>
                <w:rFonts w:ascii="Arial" w:hAnsi="Arial" w:cs="Arial"/>
                <w:b/>
                <w:color w:val="231F20"/>
                <w:sz w:val="18"/>
                <w:szCs w:val="18"/>
                <w:lang w:val="en-CA"/>
              </w:rPr>
            </w:pPr>
            <w:r w:rsidRPr="00B91918">
              <w:rPr>
                <w:rFonts w:ascii="Arial" w:hAnsi="Arial" w:cs="Arial"/>
                <w:b/>
                <w:color w:val="231F20"/>
                <w:sz w:val="18"/>
                <w:szCs w:val="18"/>
                <w:lang w:val="en-CA"/>
              </w:rPr>
              <w:t>Listening to Understand</w:t>
            </w:r>
          </w:p>
          <w:p w:rsidR="00616773" w:rsidRPr="00B91918" w:rsidRDefault="00616773" w:rsidP="00616773">
            <w:pPr>
              <w:pStyle w:val="ListParagraph"/>
              <w:autoSpaceDE w:val="0"/>
              <w:autoSpaceDN w:val="0"/>
              <w:adjustRightInd w:val="0"/>
              <w:ind w:left="0"/>
              <w:rPr>
                <w:rFonts w:ascii="Arial" w:hAnsi="Arial" w:cs="Arial"/>
                <w:b/>
                <w:bCs/>
                <w:color w:val="000000"/>
                <w:sz w:val="18"/>
                <w:szCs w:val="18"/>
                <w:lang w:val="en-CA"/>
              </w:rPr>
            </w:pPr>
            <w:r w:rsidRPr="00B91918">
              <w:rPr>
                <w:rFonts w:ascii="Arial" w:hAnsi="Arial" w:cs="Arial"/>
                <w:b/>
                <w:bCs/>
                <w:color w:val="000000"/>
                <w:sz w:val="18"/>
                <w:szCs w:val="18"/>
                <w:lang w:val="en-CA"/>
              </w:rPr>
              <w:t>Purpose</w:t>
            </w:r>
          </w:p>
          <w:p w:rsidR="00616773" w:rsidRPr="00533088" w:rsidRDefault="00616773" w:rsidP="00616773">
            <w:pPr>
              <w:pStyle w:val="ListParagraph"/>
              <w:autoSpaceDE w:val="0"/>
              <w:autoSpaceDN w:val="0"/>
              <w:adjustRightInd w:val="0"/>
              <w:ind w:left="0"/>
              <w:rPr>
                <w:rFonts w:ascii="Arial" w:hAnsi="Arial" w:cs="Arial"/>
                <w:color w:val="231F20"/>
                <w:sz w:val="18"/>
                <w:szCs w:val="18"/>
                <w:lang w:val="en-CA"/>
              </w:rPr>
            </w:pPr>
            <w:r w:rsidRPr="00533088">
              <w:rPr>
                <w:rFonts w:ascii="Arial" w:hAnsi="Arial" w:cs="Arial"/>
                <w:b/>
                <w:color w:val="231F20"/>
                <w:sz w:val="18"/>
                <w:szCs w:val="18"/>
                <w:lang w:val="en-CA"/>
              </w:rPr>
              <w:t>1.1</w:t>
            </w:r>
            <w:r w:rsidRPr="00533088">
              <w:rPr>
                <w:rFonts w:ascii="Arial" w:hAnsi="Arial" w:cs="Arial"/>
                <w:color w:val="231F20"/>
                <w:sz w:val="18"/>
                <w:szCs w:val="18"/>
                <w:lang w:val="en-CA"/>
              </w:rPr>
              <w:t xml:space="preserve"> identify a range of purposes for listening in a variety of situations, formal and informal, and set goals related to specific listening tasks </w:t>
            </w:r>
          </w:p>
          <w:p w:rsidR="00616773" w:rsidRPr="00533088" w:rsidRDefault="00616773" w:rsidP="00616773">
            <w:pPr>
              <w:pStyle w:val="ListParagraph"/>
              <w:autoSpaceDE w:val="0"/>
              <w:autoSpaceDN w:val="0"/>
              <w:adjustRightInd w:val="0"/>
              <w:ind w:left="0"/>
              <w:rPr>
                <w:rFonts w:ascii="Arial" w:hAnsi="Arial" w:cs="Arial"/>
                <w:b/>
                <w:bCs/>
                <w:color w:val="000000"/>
                <w:sz w:val="18"/>
                <w:szCs w:val="18"/>
                <w:lang w:val="en-CA"/>
              </w:rPr>
            </w:pPr>
            <w:r w:rsidRPr="00533088">
              <w:rPr>
                <w:rFonts w:ascii="Arial" w:hAnsi="Arial" w:cs="Arial"/>
                <w:b/>
                <w:bCs/>
                <w:color w:val="000000"/>
                <w:sz w:val="18"/>
                <w:szCs w:val="18"/>
                <w:lang w:val="en-CA"/>
              </w:rPr>
              <w:t>Active Listening Strategies</w:t>
            </w:r>
          </w:p>
          <w:p w:rsidR="00616773" w:rsidRPr="00533088" w:rsidRDefault="00616773" w:rsidP="00616773">
            <w:pPr>
              <w:pStyle w:val="ListParagraph"/>
              <w:autoSpaceDE w:val="0"/>
              <w:autoSpaceDN w:val="0"/>
              <w:adjustRightInd w:val="0"/>
              <w:ind w:left="0"/>
              <w:rPr>
                <w:rFonts w:ascii="Arial" w:hAnsi="Arial" w:cs="Arial"/>
                <w:color w:val="231F20"/>
                <w:sz w:val="18"/>
                <w:szCs w:val="18"/>
                <w:lang w:val="en-CA"/>
              </w:rPr>
            </w:pPr>
            <w:r w:rsidRPr="00533088">
              <w:rPr>
                <w:rFonts w:ascii="Arial" w:hAnsi="Arial" w:cs="Arial"/>
                <w:b/>
                <w:bCs/>
                <w:color w:val="231F20"/>
                <w:sz w:val="18"/>
                <w:szCs w:val="18"/>
                <w:lang w:val="en-CA"/>
              </w:rPr>
              <w:t xml:space="preserve">1.2 </w:t>
            </w:r>
            <w:r w:rsidRPr="00533088">
              <w:rPr>
                <w:rFonts w:ascii="Arial" w:hAnsi="Arial" w:cs="Arial"/>
                <w:color w:val="231F20"/>
                <w:sz w:val="18"/>
                <w:szCs w:val="18"/>
                <w:lang w:val="en-CA"/>
              </w:rPr>
              <w:t xml:space="preserve">demonstrate an understanding of appropriate listening behaviour by adapting active listening strategies to suit a range of situations, including work in groups </w:t>
            </w:r>
          </w:p>
          <w:p w:rsidR="00616773" w:rsidRPr="00533088" w:rsidRDefault="00616773" w:rsidP="00616773">
            <w:pPr>
              <w:pStyle w:val="ListParagraph"/>
              <w:autoSpaceDE w:val="0"/>
              <w:autoSpaceDN w:val="0"/>
              <w:adjustRightInd w:val="0"/>
              <w:ind w:left="0"/>
              <w:rPr>
                <w:rFonts w:ascii="Arial" w:hAnsi="Arial" w:cs="Arial"/>
                <w:b/>
                <w:bCs/>
                <w:color w:val="000000"/>
                <w:sz w:val="18"/>
                <w:szCs w:val="18"/>
                <w:lang w:val="en-CA"/>
              </w:rPr>
            </w:pPr>
            <w:r w:rsidRPr="00533088">
              <w:rPr>
                <w:rFonts w:ascii="Arial" w:hAnsi="Arial" w:cs="Arial"/>
                <w:b/>
                <w:bCs/>
                <w:color w:val="000000"/>
                <w:sz w:val="18"/>
                <w:szCs w:val="18"/>
                <w:lang w:val="en-CA"/>
              </w:rPr>
              <w:t>Demonstrating Understanding</w:t>
            </w:r>
          </w:p>
          <w:p w:rsidR="00616773" w:rsidRPr="00533088" w:rsidRDefault="00616773" w:rsidP="00616773">
            <w:pPr>
              <w:pStyle w:val="ListParagraph"/>
              <w:autoSpaceDE w:val="0"/>
              <w:autoSpaceDN w:val="0"/>
              <w:adjustRightInd w:val="0"/>
              <w:ind w:left="0"/>
              <w:rPr>
                <w:rFonts w:ascii="Arial" w:hAnsi="Arial" w:cs="Arial"/>
                <w:color w:val="231F20"/>
                <w:sz w:val="18"/>
                <w:szCs w:val="18"/>
                <w:lang w:val="en-CA"/>
              </w:rPr>
            </w:pPr>
            <w:r w:rsidRPr="00533088">
              <w:rPr>
                <w:rFonts w:ascii="Arial" w:hAnsi="Arial" w:cs="Arial"/>
                <w:b/>
                <w:bCs/>
                <w:color w:val="231F20"/>
                <w:sz w:val="18"/>
                <w:szCs w:val="18"/>
                <w:lang w:val="en-CA"/>
              </w:rPr>
              <w:t xml:space="preserve">1.4 </w:t>
            </w:r>
            <w:r w:rsidRPr="00533088">
              <w:rPr>
                <w:rFonts w:ascii="Arial" w:hAnsi="Arial" w:cs="Arial"/>
                <w:color w:val="231F20"/>
                <w:sz w:val="18"/>
                <w:szCs w:val="18"/>
                <w:lang w:val="en-CA"/>
              </w:rPr>
              <w:t xml:space="preserve">demonstrate an understanding of the information and ideas in oral texts by summarizing important ideas and citing a variety of supporting details </w:t>
            </w:r>
          </w:p>
          <w:p w:rsidR="00616773" w:rsidRPr="00533088" w:rsidRDefault="00616773" w:rsidP="00616773">
            <w:pPr>
              <w:pStyle w:val="ListParagraph"/>
              <w:autoSpaceDE w:val="0"/>
              <w:autoSpaceDN w:val="0"/>
              <w:adjustRightInd w:val="0"/>
              <w:ind w:left="0"/>
              <w:rPr>
                <w:rFonts w:ascii="Arial" w:hAnsi="Arial" w:cs="Arial"/>
                <w:b/>
                <w:bCs/>
                <w:color w:val="000000"/>
                <w:sz w:val="18"/>
                <w:szCs w:val="18"/>
                <w:lang w:val="en-CA"/>
              </w:rPr>
            </w:pPr>
            <w:r w:rsidRPr="00533088">
              <w:rPr>
                <w:rFonts w:ascii="Arial" w:hAnsi="Arial" w:cs="Arial"/>
                <w:b/>
                <w:bCs/>
                <w:color w:val="000000"/>
                <w:sz w:val="18"/>
                <w:szCs w:val="18"/>
                <w:lang w:val="en-CA"/>
              </w:rPr>
              <w:t>Extending Understanding</w:t>
            </w:r>
          </w:p>
          <w:p w:rsidR="00616773" w:rsidRPr="00533088" w:rsidRDefault="00616773" w:rsidP="00616773">
            <w:pPr>
              <w:pStyle w:val="ListParagraph"/>
              <w:autoSpaceDE w:val="0"/>
              <w:autoSpaceDN w:val="0"/>
              <w:adjustRightInd w:val="0"/>
              <w:ind w:left="0"/>
              <w:rPr>
                <w:rFonts w:ascii="Arial" w:hAnsi="Arial" w:cs="Arial"/>
                <w:color w:val="231F20"/>
                <w:sz w:val="18"/>
                <w:szCs w:val="18"/>
                <w:lang w:val="en-CA"/>
              </w:rPr>
            </w:pPr>
            <w:r w:rsidRPr="00533088">
              <w:rPr>
                <w:rFonts w:ascii="Arial" w:hAnsi="Arial" w:cs="Arial"/>
                <w:b/>
                <w:bCs/>
                <w:color w:val="231F20"/>
                <w:sz w:val="18"/>
                <w:szCs w:val="18"/>
                <w:lang w:val="en-CA"/>
              </w:rPr>
              <w:t xml:space="preserve">1.6 </w:t>
            </w:r>
            <w:r w:rsidRPr="00533088">
              <w:rPr>
                <w:rFonts w:ascii="Arial" w:hAnsi="Arial" w:cs="Arial"/>
                <w:color w:val="231F20"/>
                <w:sz w:val="18"/>
                <w:szCs w:val="18"/>
                <w:lang w:val="en-CA"/>
              </w:rPr>
              <w:t>extend understanding of oral texts by connecting the ideas in them to their own knowledge, experience, and insights; to other texts, including print and visual texts; and to the world around them</w:t>
            </w:r>
          </w:p>
          <w:p w:rsidR="00616773" w:rsidRPr="00533088" w:rsidRDefault="00616773" w:rsidP="00616773">
            <w:pPr>
              <w:pStyle w:val="ListParagraph"/>
              <w:autoSpaceDE w:val="0"/>
              <w:autoSpaceDN w:val="0"/>
              <w:adjustRightInd w:val="0"/>
              <w:ind w:left="0"/>
              <w:rPr>
                <w:rFonts w:ascii="Arial" w:hAnsi="Arial" w:cs="Arial"/>
                <w:b/>
                <w:bCs/>
                <w:color w:val="000000"/>
                <w:sz w:val="18"/>
                <w:szCs w:val="18"/>
                <w:lang w:val="en-CA"/>
              </w:rPr>
            </w:pPr>
            <w:r w:rsidRPr="00533088">
              <w:rPr>
                <w:rFonts w:ascii="Arial" w:hAnsi="Arial" w:cs="Arial"/>
                <w:b/>
                <w:bCs/>
                <w:color w:val="000000"/>
                <w:sz w:val="18"/>
                <w:szCs w:val="18"/>
                <w:lang w:val="en-CA"/>
              </w:rPr>
              <w:t>Presentation Strategies</w:t>
            </w:r>
          </w:p>
          <w:p w:rsidR="00616773" w:rsidRPr="00533088" w:rsidRDefault="00616773" w:rsidP="00616773">
            <w:pPr>
              <w:pStyle w:val="ListParagraph"/>
              <w:autoSpaceDE w:val="0"/>
              <w:autoSpaceDN w:val="0"/>
              <w:adjustRightInd w:val="0"/>
              <w:ind w:left="0"/>
              <w:rPr>
                <w:rFonts w:ascii="Arial" w:hAnsi="Arial" w:cs="Arial"/>
                <w:color w:val="231F20"/>
                <w:sz w:val="18"/>
                <w:szCs w:val="18"/>
                <w:lang w:val="en-CA"/>
              </w:rPr>
            </w:pPr>
            <w:r w:rsidRPr="00533088">
              <w:rPr>
                <w:rFonts w:ascii="Arial" w:hAnsi="Arial" w:cs="Arial"/>
                <w:b/>
                <w:bCs/>
                <w:color w:val="231F20"/>
                <w:sz w:val="18"/>
                <w:szCs w:val="18"/>
                <w:lang w:val="en-CA"/>
              </w:rPr>
              <w:t xml:space="preserve">1.9 </w:t>
            </w:r>
            <w:r w:rsidRPr="00533088">
              <w:rPr>
                <w:rFonts w:ascii="Arial" w:hAnsi="Arial" w:cs="Arial"/>
                <w:color w:val="231F20"/>
                <w:sz w:val="18"/>
                <w:szCs w:val="18"/>
                <w:lang w:val="en-CA"/>
              </w:rPr>
              <w:t>identify a range of presentation strategies used in oral texts and analyse their effect on the audience</w:t>
            </w:r>
          </w:p>
          <w:p w:rsidR="00616773" w:rsidRDefault="00616773" w:rsidP="00616773">
            <w:pPr>
              <w:pStyle w:val="ListParagraph"/>
              <w:autoSpaceDE w:val="0"/>
              <w:autoSpaceDN w:val="0"/>
              <w:adjustRightInd w:val="0"/>
              <w:ind w:left="0"/>
              <w:rPr>
                <w:rFonts w:ascii="MyriadMM_565_600_" w:hAnsi="MyriadMM_565_600_" w:cs="MyriadMM_565_600_"/>
                <w:b/>
                <w:bCs/>
                <w:color w:val="C00000"/>
                <w:sz w:val="20"/>
                <w:szCs w:val="20"/>
                <w:lang w:val="en-CA"/>
              </w:rPr>
            </w:pPr>
          </w:p>
          <w:p w:rsidR="00616773" w:rsidRPr="004760E9" w:rsidRDefault="00616773" w:rsidP="00616773">
            <w:pPr>
              <w:pStyle w:val="ListParagraph"/>
              <w:autoSpaceDE w:val="0"/>
              <w:autoSpaceDN w:val="0"/>
              <w:adjustRightInd w:val="0"/>
              <w:ind w:left="0"/>
              <w:rPr>
                <w:rFonts w:ascii="Arial" w:hAnsi="Arial" w:cs="Arial"/>
                <w:b/>
                <w:sz w:val="20"/>
                <w:szCs w:val="20"/>
              </w:rPr>
            </w:pPr>
            <w:r w:rsidRPr="004760E9">
              <w:rPr>
                <w:rFonts w:ascii="MyriadMM_565_600_" w:hAnsi="MyriadMM_565_600_" w:cs="MyriadMM_565_600_"/>
                <w:b/>
                <w:bCs/>
                <w:color w:val="C00000"/>
                <w:sz w:val="20"/>
                <w:szCs w:val="20"/>
                <w:lang w:val="en-CA"/>
              </w:rPr>
              <w:t>OVERALL</w:t>
            </w:r>
            <w:r w:rsidRPr="004760E9">
              <w:rPr>
                <w:rFonts w:ascii="Arial" w:hAnsi="Arial" w:cs="Arial"/>
                <w:b/>
                <w:color w:val="C00000"/>
                <w:sz w:val="20"/>
                <w:szCs w:val="20"/>
              </w:rPr>
              <w:t xml:space="preserve"> EXPECTATION</w:t>
            </w:r>
          </w:p>
          <w:p w:rsidR="00616773" w:rsidRPr="00533088" w:rsidRDefault="00616773" w:rsidP="006C3AB6">
            <w:pPr>
              <w:pStyle w:val="ListParagraph"/>
              <w:numPr>
                <w:ilvl w:val="0"/>
                <w:numId w:val="19"/>
              </w:numPr>
              <w:autoSpaceDE w:val="0"/>
              <w:autoSpaceDN w:val="0"/>
              <w:adjustRightInd w:val="0"/>
              <w:ind w:left="0" w:firstLine="0"/>
              <w:rPr>
                <w:rFonts w:ascii="Arial" w:hAnsi="Arial" w:cs="Arial"/>
                <w:b/>
                <w:sz w:val="18"/>
                <w:szCs w:val="18"/>
              </w:rPr>
            </w:pPr>
            <w:r w:rsidRPr="00533088">
              <w:rPr>
                <w:rFonts w:ascii="Arial" w:hAnsi="Arial" w:cs="Arial"/>
                <w:color w:val="231F20"/>
                <w:sz w:val="18"/>
                <w:szCs w:val="18"/>
                <w:lang w:val="en-CA"/>
              </w:rPr>
              <w:lastRenderedPageBreak/>
              <w:t>use speaking skills and strategies appropriately to communicate with different audiences for a variety of purposes;</w:t>
            </w:r>
          </w:p>
          <w:p w:rsidR="00616773" w:rsidRDefault="00616773" w:rsidP="00616773">
            <w:pPr>
              <w:pStyle w:val="ListParagraph"/>
              <w:autoSpaceDE w:val="0"/>
              <w:autoSpaceDN w:val="0"/>
              <w:adjustRightInd w:val="0"/>
              <w:ind w:left="0"/>
              <w:rPr>
                <w:rFonts w:ascii="MyriadMM_565_600_" w:hAnsi="MyriadMM_565_600_" w:cs="MyriadMM_565_600_"/>
                <w:b/>
                <w:bCs/>
                <w:color w:val="FFFFFF"/>
                <w:lang w:val="en-CA"/>
              </w:rPr>
            </w:pPr>
            <w:r w:rsidRPr="004760E9">
              <w:rPr>
                <w:rFonts w:ascii="Arial" w:hAnsi="Arial" w:cs="Arial"/>
                <w:b/>
                <w:color w:val="C00000"/>
                <w:sz w:val="20"/>
                <w:szCs w:val="20"/>
              </w:rPr>
              <w:t>SPECIFIC EXPECTATIONS</w:t>
            </w:r>
            <w:r w:rsidRPr="00F41390">
              <w:rPr>
                <w:rFonts w:ascii="Arial" w:hAnsi="Arial" w:cs="Arial"/>
                <w:b/>
              </w:rPr>
              <w:t xml:space="preserve">: </w:t>
            </w:r>
            <w:r>
              <w:rPr>
                <w:rFonts w:ascii="MyriadMM_565_600_" w:hAnsi="MyriadMM_565_600_" w:cs="MyriadMM_565_600_"/>
                <w:b/>
                <w:bCs/>
                <w:color w:val="FFFFFF"/>
                <w:lang w:val="en-CA"/>
              </w:rPr>
              <w:t xml:space="preserve">SPEAKING </w:t>
            </w:r>
          </w:p>
          <w:p w:rsidR="00616773" w:rsidRPr="00533088" w:rsidRDefault="00616773" w:rsidP="00616773">
            <w:pPr>
              <w:pStyle w:val="ListParagraph"/>
              <w:autoSpaceDE w:val="0"/>
              <w:autoSpaceDN w:val="0"/>
              <w:adjustRightInd w:val="0"/>
              <w:ind w:left="0"/>
              <w:rPr>
                <w:rFonts w:ascii="Arial" w:hAnsi="Arial" w:cs="Arial"/>
                <w:b/>
                <w:bCs/>
                <w:color w:val="000000"/>
                <w:sz w:val="18"/>
                <w:szCs w:val="18"/>
                <w:lang w:val="en-CA"/>
              </w:rPr>
            </w:pPr>
            <w:r w:rsidRPr="00533088">
              <w:rPr>
                <w:rFonts w:ascii="Arial" w:hAnsi="Arial" w:cs="Arial"/>
                <w:b/>
                <w:bCs/>
                <w:color w:val="000000"/>
                <w:sz w:val="18"/>
                <w:szCs w:val="18"/>
                <w:lang w:val="en-CA"/>
              </w:rPr>
              <w:t xml:space="preserve">Purpose </w:t>
            </w:r>
          </w:p>
          <w:p w:rsidR="00616773" w:rsidRPr="00533088" w:rsidRDefault="00616773" w:rsidP="00616773">
            <w:pPr>
              <w:pStyle w:val="ListParagraph"/>
              <w:autoSpaceDE w:val="0"/>
              <w:autoSpaceDN w:val="0"/>
              <w:adjustRightInd w:val="0"/>
              <w:ind w:left="0"/>
              <w:rPr>
                <w:rFonts w:ascii="Arial" w:hAnsi="Arial" w:cs="Arial"/>
                <w:color w:val="231F20"/>
                <w:sz w:val="18"/>
                <w:szCs w:val="18"/>
                <w:lang w:val="en-CA"/>
              </w:rPr>
            </w:pPr>
            <w:r w:rsidRPr="00533088">
              <w:rPr>
                <w:rFonts w:ascii="Arial" w:hAnsi="Arial" w:cs="Arial"/>
                <w:b/>
                <w:bCs/>
                <w:color w:val="231F20"/>
                <w:sz w:val="18"/>
                <w:szCs w:val="18"/>
                <w:lang w:val="en-CA"/>
              </w:rPr>
              <w:t xml:space="preserve">2.1 </w:t>
            </w:r>
            <w:r w:rsidRPr="00533088">
              <w:rPr>
                <w:rFonts w:ascii="Arial" w:hAnsi="Arial" w:cs="Arial"/>
                <w:color w:val="231F20"/>
                <w:sz w:val="18"/>
                <w:szCs w:val="18"/>
                <w:lang w:val="en-CA"/>
              </w:rPr>
              <w:t>identify a variety of purposes for speaking</w:t>
            </w:r>
          </w:p>
          <w:p w:rsidR="00616773" w:rsidRPr="00533088" w:rsidRDefault="00616773" w:rsidP="00616773">
            <w:pPr>
              <w:pStyle w:val="ListParagraph"/>
              <w:autoSpaceDE w:val="0"/>
              <w:autoSpaceDN w:val="0"/>
              <w:adjustRightInd w:val="0"/>
              <w:ind w:left="0"/>
              <w:rPr>
                <w:rFonts w:ascii="Arial" w:hAnsi="Arial" w:cs="Arial"/>
                <w:b/>
                <w:bCs/>
                <w:color w:val="000000"/>
                <w:sz w:val="18"/>
                <w:szCs w:val="18"/>
                <w:lang w:val="en-CA"/>
              </w:rPr>
            </w:pPr>
            <w:r w:rsidRPr="00533088">
              <w:rPr>
                <w:rFonts w:ascii="Arial" w:hAnsi="Arial" w:cs="Arial"/>
                <w:b/>
                <w:bCs/>
                <w:color w:val="000000"/>
                <w:sz w:val="18"/>
                <w:szCs w:val="18"/>
                <w:lang w:val="en-CA"/>
              </w:rPr>
              <w:t>Interactive Strategies</w:t>
            </w:r>
          </w:p>
          <w:p w:rsidR="00616773" w:rsidRPr="00533088" w:rsidRDefault="00616773" w:rsidP="00616773">
            <w:pPr>
              <w:pStyle w:val="ListParagraph"/>
              <w:autoSpaceDE w:val="0"/>
              <w:autoSpaceDN w:val="0"/>
              <w:adjustRightInd w:val="0"/>
              <w:ind w:left="0"/>
              <w:rPr>
                <w:rFonts w:ascii="Arial" w:hAnsi="Arial" w:cs="Arial"/>
                <w:color w:val="231F20"/>
                <w:sz w:val="18"/>
                <w:szCs w:val="18"/>
                <w:lang w:val="en-CA"/>
              </w:rPr>
            </w:pPr>
            <w:r w:rsidRPr="00533088">
              <w:rPr>
                <w:rFonts w:ascii="Arial" w:hAnsi="Arial" w:cs="Arial"/>
                <w:b/>
                <w:bCs/>
                <w:color w:val="231F20"/>
                <w:sz w:val="18"/>
                <w:szCs w:val="18"/>
                <w:lang w:val="en-CA"/>
              </w:rPr>
              <w:t xml:space="preserve">2.2 </w:t>
            </w:r>
            <w:r w:rsidRPr="00533088">
              <w:rPr>
                <w:rFonts w:ascii="Arial" w:hAnsi="Arial" w:cs="Arial"/>
                <w:color w:val="231F20"/>
                <w:sz w:val="18"/>
                <w:szCs w:val="18"/>
                <w:lang w:val="en-CA"/>
              </w:rPr>
              <w:t xml:space="preserve">demonstrate an understanding of appropriate speaking behaviour in a variety of situations, including paired sharing, dialogue, and small- and large group discussions </w:t>
            </w:r>
          </w:p>
          <w:p w:rsidR="00616773" w:rsidRPr="00533088" w:rsidRDefault="00616773" w:rsidP="00616773">
            <w:pPr>
              <w:pStyle w:val="ListParagraph"/>
              <w:autoSpaceDE w:val="0"/>
              <w:autoSpaceDN w:val="0"/>
              <w:adjustRightInd w:val="0"/>
              <w:ind w:left="0"/>
              <w:rPr>
                <w:rFonts w:ascii="Arial" w:hAnsi="Arial" w:cs="Arial"/>
                <w:b/>
                <w:bCs/>
                <w:color w:val="000000"/>
                <w:sz w:val="18"/>
                <w:szCs w:val="18"/>
                <w:lang w:val="en-CA"/>
              </w:rPr>
            </w:pPr>
            <w:r w:rsidRPr="00533088">
              <w:rPr>
                <w:rFonts w:ascii="Arial" w:hAnsi="Arial" w:cs="Arial"/>
                <w:b/>
                <w:bCs/>
                <w:color w:val="000000"/>
                <w:sz w:val="18"/>
                <w:szCs w:val="18"/>
                <w:lang w:val="en-CA"/>
              </w:rPr>
              <w:t>Clarity and Coherence</w:t>
            </w:r>
          </w:p>
          <w:p w:rsidR="00616773" w:rsidRDefault="00616773" w:rsidP="00616773">
            <w:pPr>
              <w:pStyle w:val="ListParagraph"/>
              <w:autoSpaceDE w:val="0"/>
              <w:autoSpaceDN w:val="0"/>
              <w:adjustRightInd w:val="0"/>
              <w:ind w:left="0"/>
              <w:rPr>
                <w:rFonts w:ascii="Arial" w:hAnsi="Arial" w:cs="Arial"/>
                <w:color w:val="231F20"/>
                <w:sz w:val="18"/>
                <w:szCs w:val="18"/>
                <w:lang w:val="en-CA"/>
              </w:rPr>
            </w:pPr>
            <w:r w:rsidRPr="00533088">
              <w:rPr>
                <w:rFonts w:ascii="Arial" w:hAnsi="Arial" w:cs="Arial"/>
                <w:b/>
                <w:bCs/>
                <w:color w:val="231F20"/>
                <w:sz w:val="18"/>
                <w:szCs w:val="18"/>
                <w:lang w:val="en-CA"/>
              </w:rPr>
              <w:t xml:space="preserve">2.3 </w:t>
            </w:r>
            <w:r w:rsidRPr="00533088">
              <w:rPr>
                <w:rFonts w:ascii="Arial" w:hAnsi="Arial" w:cs="Arial"/>
                <w:color w:val="231F20"/>
                <w:sz w:val="18"/>
                <w:szCs w:val="18"/>
                <w:lang w:val="en-CA"/>
              </w:rPr>
              <w:t>communicate orally in a clear, coherent manner, presenting ideas, opinions, and information in a readily understandable form</w:t>
            </w:r>
          </w:p>
          <w:p w:rsidR="00616773" w:rsidRPr="00533088" w:rsidRDefault="00616773" w:rsidP="00616773">
            <w:pPr>
              <w:pStyle w:val="ListParagraph"/>
              <w:autoSpaceDE w:val="0"/>
              <w:autoSpaceDN w:val="0"/>
              <w:adjustRightInd w:val="0"/>
              <w:ind w:left="0"/>
              <w:rPr>
                <w:rFonts w:ascii="Arial" w:hAnsi="Arial" w:cs="Arial"/>
                <w:b/>
                <w:bCs/>
                <w:color w:val="000000"/>
                <w:sz w:val="18"/>
                <w:szCs w:val="18"/>
                <w:lang w:val="en-CA"/>
              </w:rPr>
            </w:pPr>
            <w:r w:rsidRPr="00533088">
              <w:rPr>
                <w:rFonts w:ascii="Arial" w:hAnsi="Arial" w:cs="Arial"/>
                <w:b/>
                <w:bCs/>
                <w:color w:val="000000"/>
                <w:sz w:val="18"/>
                <w:szCs w:val="18"/>
                <w:lang w:val="en-CA"/>
              </w:rPr>
              <w:t>Appropriate Language</w:t>
            </w:r>
          </w:p>
          <w:p w:rsidR="00616773" w:rsidRPr="00533088" w:rsidRDefault="00616773" w:rsidP="00616773">
            <w:pPr>
              <w:pStyle w:val="ListParagraph"/>
              <w:autoSpaceDE w:val="0"/>
              <w:autoSpaceDN w:val="0"/>
              <w:adjustRightInd w:val="0"/>
              <w:ind w:left="0"/>
              <w:rPr>
                <w:rFonts w:ascii="Arial" w:hAnsi="Arial" w:cs="Arial"/>
                <w:color w:val="231F20"/>
                <w:sz w:val="18"/>
                <w:szCs w:val="18"/>
                <w:lang w:val="en-CA"/>
              </w:rPr>
            </w:pPr>
            <w:r w:rsidRPr="00533088">
              <w:rPr>
                <w:rFonts w:ascii="Arial" w:hAnsi="Arial" w:cs="Arial"/>
                <w:b/>
                <w:bCs/>
                <w:color w:val="231F20"/>
                <w:sz w:val="18"/>
                <w:szCs w:val="18"/>
                <w:lang w:val="en-CA"/>
              </w:rPr>
              <w:t xml:space="preserve">2.4 </w:t>
            </w:r>
            <w:r w:rsidRPr="00533088">
              <w:rPr>
                <w:rFonts w:ascii="Arial" w:hAnsi="Arial" w:cs="Arial"/>
                <w:color w:val="231F20"/>
                <w:sz w:val="18"/>
                <w:szCs w:val="18"/>
                <w:lang w:val="en-CA"/>
              </w:rPr>
              <w:t>use appropriate words and phrases from the full range of their vocabulary, including inclusive and non-discriminatory language, and stylistic devices suited to the purpose, to communicate their meaning accurately and engage the interest of their audience</w:t>
            </w:r>
          </w:p>
          <w:p w:rsidR="00616773" w:rsidRDefault="00616773" w:rsidP="00616773">
            <w:pPr>
              <w:pStyle w:val="ListParagraph"/>
              <w:autoSpaceDE w:val="0"/>
              <w:autoSpaceDN w:val="0"/>
              <w:adjustRightInd w:val="0"/>
              <w:ind w:left="0"/>
              <w:rPr>
                <w:rFonts w:ascii="Arial" w:hAnsi="Arial" w:cs="Arial"/>
                <w:b/>
                <w:color w:val="C00000"/>
                <w:lang w:val="en-CA"/>
              </w:rPr>
            </w:pPr>
          </w:p>
          <w:p w:rsidR="006B26B0" w:rsidRDefault="00616773" w:rsidP="006B26B0">
            <w:pPr>
              <w:pStyle w:val="ListParagraph"/>
              <w:autoSpaceDE w:val="0"/>
              <w:autoSpaceDN w:val="0"/>
              <w:adjustRightInd w:val="0"/>
              <w:ind w:left="0"/>
              <w:rPr>
                <w:rFonts w:ascii="Arial" w:hAnsi="Arial" w:cs="Arial"/>
                <w:b/>
                <w:color w:val="C00000"/>
                <w:lang w:val="en-CA"/>
              </w:rPr>
            </w:pPr>
            <w:r w:rsidRPr="004760E9">
              <w:rPr>
                <w:rFonts w:ascii="Arial" w:hAnsi="Arial" w:cs="Arial"/>
                <w:b/>
                <w:color w:val="C00000"/>
                <w:lang w:val="en-CA"/>
              </w:rPr>
              <w:t>READING</w:t>
            </w:r>
          </w:p>
          <w:p w:rsidR="006B26B0" w:rsidRPr="006B26B0" w:rsidRDefault="00616773" w:rsidP="006B26B0">
            <w:pPr>
              <w:pStyle w:val="ListParagraph"/>
              <w:autoSpaceDE w:val="0"/>
              <w:autoSpaceDN w:val="0"/>
              <w:adjustRightInd w:val="0"/>
              <w:ind w:left="0"/>
              <w:rPr>
                <w:rFonts w:ascii="Arial" w:hAnsi="Arial" w:cs="Arial"/>
                <w:b/>
                <w:color w:val="C00000"/>
                <w:sz w:val="20"/>
                <w:szCs w:val="20"/>
              </w:rPr>
            </w:pPr>
            <w:r w:rsidRPr="006B26B0">
              <w:rPr>
                <w:rFonts w:ascii="Arial" w:hAnsi="Arial" w:cs="Arial"/>
                <w:b/>
                <w:color w:val="C00000"/>
                <w:sz w:val="20"/>
                <w:szCs w:val="20"/>
              </w:rPr>
              <w:t>OVERALL EXPECTATION</w:t>
            </w:r>
          </w:p>
          <w:p w:rsidR="006B26B0" w:rsidRDefault="006B26B0" w:rsidP="006B26B0">
            <w:pPr>
              <w:pStyle w:val="ListParagraph"/>
              <w:autoSpaceDE w:val="0"/>
              <w:autoSpaceDN w:val="0"/>
              <w:adjustRightInd w:val="0"/>
              <w:ind w:left="0"/>
              <w:rPr>
                <w:rFonts w:ascii="Arial" w:hAnsi="Arial" w:cs="Arial"/>
                <w:color w:val="231F20"/>
                <w:sz w:val="18"/>
                <w:szCs w:val="18"/>
                <w:lang w:val="en-CA"/>
              </w:rPr>
            </w:pPr>
            <w:r w:rsidRPr="006B26B0">
              <w:rPr>
                <w:rFonts w:ascii="Arial" w:hAnsi="Arial" w:cs="Arial"/>
                <w:b/>
                <w:bCs/>
                <w:sz w:val="18"/>
                <w:szCs w:val="18"/>
                <w:lang w:val="en-CA"/>
              </w:rPr>
              <w:t>1</w:t>
            </w:r>
            <w:r w:rsidRPr="00533088">
              <w:rPr>
                <w:rFonts w:ascii="Arial" w:hAnsi="Arial" w:cs="Arial"/>
                <w:b/>
                <w:bCs/>
                <w:color w:val="231F20"/>
                <w:sz w:val="18"/>
                <w:szCs w:val="18"/>
                <w:lang w:val="en-CA"/>
              </w:rPr>
              <w:t xml:space="preserve">. </w:t>
            </w:r>
            <w:r w:rsidRPr="00533088">
              <w:rPr>
                <w:rFonts w:ascii="Arial" w:hAnsi="Arial" w:cs="Arial"/>
                <w:color w:val="231F20"/>
                <w:sz w:val="18"/>
                <w:szCs w:val="18"/>
                <w:lang w:val="en-CA"/>
              </w:rPr>
              <w:t>read and demonstrate an understanding of a variety of literary, graphic, and informational</w:t>
            </w:r>
            <w:r w:rsidR="00570E6C" w:rsidRPr="00570E6C">
              <w:rPr>
                <w:rFonts w:ascii="Arial" w:hAnsi="Arial" w:cs="Arial"/>
                <w:color w:val="231F20"/>
                <w:sz w:val="18"/>
                <w:szCs w:val="18"/>
                <w:lang w:val="en-CA"/>
              </w:rPr>
              <w:t xml:space="preserve"> texts, using a range of strategies to construct meaning;</w:t>
            </w:r>
          </w:p>
          <w:p w:rsidR="006B26B0" w:rsidRDefault="006B26B0" w:rsidP="006B26B0">
            <w:pPr>
              <w:pStyle w:val="ListParagraph"/>
              <w:autoSpaceDE w:val="0"/>
              <w:autoSpaceDN w:val="0"/>
              <w:adjustRightInd w:val="0"/>
              <w:ind w:left="0"/>
              <w:rPr>
                <w:rFonts w:ascii="Arial" w:hAnsi="Arial" w:cs="Arial"/>
                <w:b/>
                <w:color w:val="C00000"/>
                <w:sz w:val="20"/>
                <w:szCs w:val="20"/>
                <w:lang w:val="en-CA"/>
              </w:rPr>
            </w:pPr>
            <w:r>
              <w:rPr>
                <w:rFonts w:ascii="Arial" w:hAnsi="Arial" w:cs="Arial"/>
                <w:b/>
                <w:color w:val="C00000"/>
                <w:sz w:val="20"/>
                <w:szCs w:val="20"/>
                <w:lang w:val="en-CA"/>
              </w:rPr>
              <w:t>S</w:t>
            </w:r>
            <w:r w:rsidR="00616773" w:rsidRPr="004760E9">
              <w:rPr>
                <w:rFonts w:ascii="Arial" w:hAnsi="Arial" w:cs="Arial"/>
                <w:b/>
                <w:color w:val="C00000"/>
                <w:sz w:val="20"/>
                <w:szCs w:val="20"/>
                <w:lang w:val="en-CA"/>
              </w:rPr>
              <w:t>PECIFIC EXPECTATIONS</w:t>
            </w:r>
          </w:p>
          <w:p w:rsidR="006B26B0" w:rsidRDefault="006B26B0" w:rsidP="006B26B0">
            <w:pPr>
              <w:pStyle w:val="ListParagraph"/>
              <w:autoSpaceDE w:val="0"/>
              <w:autoSpaceDN w:val="0"/>
              <w:adjustRightInd w:val="0"/>
              <w:ind w:left="0"/>
              <w:rPr>
                <w:rFonts w:ascii="Arial" w:hAnsi="Arial" w:cs="Arial"/>
                <w:b/>
                <w:bCs/>
                <w:color w:val="000000"/>
                <w:sz w:val="20"/>
                <w:szCs w:val="20"/>
                <w:lang w:val="en-CA"/>
              </w:rPr>
            </w:pPr>
            <w:r w:rsidRPr="006B26B0">
              <w:rPr>
                <w:rFonts w:ascii="Arial" w:hAnsi="Arial" w:cs="Arial"/>
                <w:b/>
                <w:bCs/>
                <w:color w:val="000000"/>
                <w:sz w:val="20"/>
                <w:szCs w:val="20"/>
                <w:lang w:val="en-CA"/>
              </w:rPr>
              <w:t>Purpose</w:t>
            </w:r>
          </w:p>
          <w:p w:rsidR="006B26B0" w:rsidRPr="006B26B0" w:rsidRDefault="006B26B0" w:rsidP="006B26B0">
            <w:pPr>
              <w:pStyle w:val="ListParagraph"/>
              <w:autoSpaceDE w:val="0"/>
              <w:autoSpaceDN w:val="0"/>
              <w:adjustRightInd w:val="0"/>
              <w:ind w:left="0"/>
              <w:rPr>
                <w:rFonts w:ascii="Arial" w:hAnsi="Arial" w:cs="Arial"/>
                <w:b/>
                <w:color w:val="C00000"/>
                <w:sz w:val="20"/>
                <w:szCs w:val="20"/>
                <w:lang w:val="en-CA"/>
              </w:rPr>
            </w:pPr>
            <w:r w:rsidRPr="006B26B0">
              <w:rPr>
                <w:rFonts w:ascii="Arial" w:hAnsi="Arial" w:cs="Arial"/>
                <w:b/>
                <w:bCs/>
                <w:color w:val="231F20"/>
                <w:sz w:val="20"/>
                <w:szCs w:val="20"/>
                <w:lang w:val="en-CA"/>
              </w:rPr>
              <w:t xml:space="preserve">1.2 </w:t>
            </w:r>
            <w:r w:rsidRPr="006B26B0">
              <w:rPr>
                <w:rFonts w:ascii="Arial" w:hAnsi="Arial" w:cs="Arial"/>
                <w:color w:val="231F20"/>
                <w:sz w:val="19"/>
                <w:szCs w:val="19"/>
                <w:lang w:val="en-CA"/>
              </w:rPr>
              <w:t>identify a variety of purposes for reading and choose reading materials appropriate for those purposes</w:t>
            </w:r>
          </w:p>
          <w:p w:rsidR="006B26B0" w:rsidRDefault="006B26B0" w:rsidP="006B26B0">
            <w:pPr>
              <w:pStyle w:val="ListParagraph"/>
              <w:autoSpaceDE w:val="0"/>
              <w:autoSpaceDN w:val="0"/>
              <w:adjustRightInd w:val="0"/>
              <w:ind w:left="0"/>
              <w:rPr>
                <w:rFonts w:ascii="Arial" w:hAnsi="Arial" w:cs="Arial"/>
                <w:b/>
                <w:bCs/>
                <w:color w:val="000000"/>
                <w:sz w:val="18"/>
                <w:szCs w:val="18"/>
                <w:lang w:val="en-CA"/>
              </w:rPr>
            </w:pPr>
            <w:r w:rsidRPr="00533088">
              <w:rPr>
                <w:rFonts w:ascii="Arial" w:hAnsi="Arial" w:cs="Arial"/>
                <w:b/>
                <w:bCs/>
                <w:color w:val="000000"/>
                <w:sz w:val="18"/>
                <w:szCs w:val="18"/>
                <w:lang w:val="en-CA"/>
              </w:rPr>
              <w:t>Comprehension Strategies</w:t>
            </w:r>
          </w:p>
          <w:p w:rsidR="006B26B0" w:rsidRDefault="006B26B0" w:rsidP="006B26B0">
            <w:pPr>
              <w:pStyle w:val="ListParagraph"/>
              <w:autoSpaceDE w:val="0"/>
              <w:autoSpaceDN w:val="0"/>
              <w:adjustRightInd w:val="0"/>
              <w:ind w:left="0"/>
              <w:rPr>
                <w:rFonts w:ascii="Arial" w:hAnsi="Arial" w:cs="Arial"/>
                <w:color w:val="231F20"/>
                <w:sz w:val="18"/>
                <w:szCs w:val="18"/>
                <w:lang w:val="en-CA"/>
              </w:rPr>
            </w:pPr>
            <w:r w:rsidRPr="00533088">
              <w:rPr>
                <w:rFonts w:ascii="Arial" w:hAnsi="Arial" w:cs="Arial"/>
                <w:b/>
                <w:bCs/>
                <w:color w:val="231F20"/>
                <w:sz w:val="18"/>
                <w:szCs w:val="18"/>
                <w:lang w:val="en-CA"/>
              </w:rPr>
              <w:t xml:space="preserve">1.3 </w:t>
            </w:r>
            <w:r w:rsidRPr="00533088">
              <w:rPr>
                <w:rFonts w:ascii="Arial" w:hAnsi="Arial" w:cs="Arial"/>
                <w:color w:val="231F20"/>
                <w:sz w:val="18"/>
                <w:szCs w:val="18"/>
                <w:lang w:val="en-CA"/>
              </w:rPr>
              <w:t>identify a variety of reading comprehension strategies and use them appropriately before, during, and after</w:t>
            </w:r>
            <w:r>
              <w:rPr>
                <w:rFonts w:ascii="Arial" w:hAnsi="Arial" w:cs="Arial"/>
                <w:color w:val="231F20"/>
                <w:sz w:val="18"/>
                <w:szCs w:val="18"/>
                <w:lang w:val="en-CA"/>
              </w:rPr>
              <w:t xml:space="preserve"> </w:t>
            </w:r>
            <w:r w:rsidRPr="006B26B0">
              <w:rPr>
                <w:rFonts w:ascii="Arial" w:hAnsi="Arial" w:cs="Arial"/>
                <w:color w:val="231F20"/>
                <w:sz w:val="18"/>
                <w:szCs w:val="18"/>
                <w:lang w:val="en-CA"/>
              </w:rPr>
              <w:t>reading to understand texts</w:t>
            </w:r>
            <w:r>
              <w:rPr>
                <w:rFonts w:ascii="Arial" w:hAnsi="Arial" w:cs="Arial"/>
                <w:color w:val="231F20"/>
                <w:sz w:val="18"/>
                <w:szCs w:val="18"/>
                <w:lang w:val="en-CA"/>
              </w:rPr>
              <w:t>;</w:t>
            </w:r>
          </w:p>
          <w:p w:rsidR="006B26B0" w:rsidRDefault="006B26B0" w:rsidP="006B26B0">
            <w:pPr>
              <w:pStyle w:val="ListParagraph"/>
              <w:autoSpaceDE w:val="0"/>
              <w:autoSpaceDN w:val="0"/>
              <w:adjustRightInd w:val="0"/>
              <w:ind w:left="0"/>
              <w:rPr>
                <w:rFonts w:ascii="Arial" w:hAnsi="Arial" w:cs="Arial"/>
                <w:b/>
                <w:bCs/>
                <w:color w:val="000000"/>
                <w:sz w:val="18"/>
                <w:szCs w:val="18"/>
                <w:lang w:val="en-CA"/>
              </w:rPr>
            </w:pPr>
            <w:r>
              <w:rPr>
                <w:rFonts w:ascii="Arial" w:hAnsi="Arial" w:cs="Arial"/>
                <w:b/>
                <w:bCs/>
                <w:color w:val="000000"/>
                <w:sz w:val="18"/>
                <w:szCs w:val="18"/>
                <w:lang w:val="en-CA"/>
              </w:rPr>
              <w:t>Demonstrating Understanding</w:t>
            </w:r>
          </w:p>
          <w:p w:rsidR="006B26B0" w:rsidRDefault="00616773" w:rsidP="006B26B0">
            <w:pPr>
              <w:pStyle w:val="ListParagraph"/>
              <w:autoSpaceDE w:val="0"/>
              <w:autoSpaceDN w:val="0"/>
              <w:adjustRightInd w:val="0"/>
              <w:ind w:left="0"/>
              <w:rPr>
                <w:rFonts w:ascii="Arial" w:hAnsi="Arial" w:cs="Arial"/>
                <w:color w:val="231F20"/>
                <w:sz w:val="18"/>
                <w:szCs w:val="18"/>
                <w:lang w:val="en-CA"/>
              </w:rPr>
            </w:pPr>
            <w:r w:rsidRPr="00533088">
              <w:rPr>
                <w:rFonts w:ascii="Arial" w:hAnsi="Arial" w:cs="Arial"/>
                <w:b/>
                <w:bCs/>
                <w:color w:val="231F20"/>
                <w:sz w:val="18"/>
                <w:szCs w:val="18"/>
                <w:lang w:val="en-CA"/>
              </w:rPr>
              <w:t xml:space="preserve">1.4 </w:t>
            </w:r>
            <w:r w:rsidRPr="00533088">
              <w:rPr>
                <w:rFonts w:ascii="Arial" w:hAnsi="Arial" w:cs="Arial"/>
                <w:color w:val="231F20"/>
                <w:sz w:val="18"/>
                <w:szCs w:val="18"/>
                <w:lang w:val="en-CA"/>
              </w:rPr>
              <w:t>demonstrate understanding of a variety of texts by summarizing important ideas and citing supporting details</w:t>
            </w:r>
          </w:p>
          <w:p w:rsidR="006B26B0" w:rsidRDefault="00616773" w:rsidP="006B26B0">
            <w:pPr>
              <w:pStyle w:val="ListParagraph"/>
              <w:autoSpaceDE w:val="0"/>
              <w:autoSpaceDN w:val="0"/>
              <w:adjustRightInd w:val="0"/>
              <w:ind w:left="0"/>
              <w:rPr>
                <w:rFonts w:ascii="Arial" w:hAnsi="Arial" w:cs="Arial"/>
                <w:b/>
                <w:bCs/>
                <w:color w:val="000000"/>
                <w:sz w:val="18"/>
                <w:szCs w:val="18"/>
                <w:lang w:val="en-CA"/>
              </w:rPr>
            </w:pPr>
            <w:r w:rsidRPr="00533088">
              <w:rPr>
                <w:rFonts w:ascii="Arial" w:hAnsi="Arial" w:cs="Arial"/>
                <w:b/>
                <w:bCs/>
                <w:color w:val="000000"/>
                <w:sz w:val="18"/>
                <w:szCs w:val="18"/>
                <w:lang w:val="en-CA"/>
              </w:rPr>
              <w:t>Extending Understanding</w:t>
            </w:r>
          </w:p>
          <w:p w:rsidR="006B26B0" w:rsidRDefault="00616773" w:rsidP="006B26B0">
            <w:pPr>
              <w:pStyle w:val="ListParagraph"/>
              <w:autoSpaceDE w:val="0"/>
              <w:autoSpaceDN w:val="0"/>
              <w:adjustRightInd w:val="0"/>
              <w:ind w:left="0"/>
              <w:rPr>
                <w:rFonts w:ascii="Arial" w:hAnsi="Arial" w:cs="Arial"/>
                <w:color w:val="231F20"/>
                <w:sz w:val="18"/>
                <w:szCs w:val="18"/>
                <w:lang w:val="en-CA"/>
              </w:rPr>
            </w:pPr>
            <w:r w:rsidRPr="00533088">
              <w:rPr>
                <w:rFonts w:ascii="Arial" w:hAnsi="Arial" w:cs="Arial"/>
                <w:b/>
                <w:bCs/>
                <w:color w:val="231F20"/>
                <w:sz w:val="18"/>
                <w:szCs w:val="18"/>
                <w:lang w:val="en-CA"/>
              </w:rPr>
              <w:t xml:space="preserve">1.6 </w:t>
            </w:r>
            <w:r w:rsidRPr="00533088">
              <w:rPr>
                <w:rFonts w:ascii="Arial" w:hAnsi="Arial" w:cs="Arial"/>
                <w:color w:val="231F20"/>
                <w:sz w:val="18"/>
                <w:szCs w:val="18"/>
                <w:lang w:val="en-CA"/>
              </w:rPr>
              <w:t>extend understanding of texts by connecting the ideas in them to their own knowledge, experience, and insights, to other familiar texts, and to the world around them</w:t>
            </w:r>
          </w:p>
          <w:p w:rsidR="006B26B0" w:rsidRDefault="00616773" w:rsidP="006B26B0">
            <w:pPr>
              <w:pStyle w:val="ListParagraph"/>
              <w:autoSpaceDE w:val="0"/>
              <w:autoSpaceDN w:val="0"/>
              <w:adjustRightInd w:val="0"/>
              <w:ind w:left="0"/>
              <w:rPr>
                <w:rFonts w:ascii="Arial" w:hAnsi="Arial" w:cs="Arial"/>
                <w:b/>
                <w:bCs/>
                <w:color w:val="000000"/>
                <w:sz w:val="18"/>
                <w:szCs w:val="18"/>
                <w:lang w:val="en-CA"/>
              </w:rPr>
            </w:pPr>
            <w:r w:rsidRPr="00533088">
              <w:rPr>
                <w:rFonts w:ascii="Arial" w:hAnsi="Arial" w:cs="Arial"/>
                <w:b/>
                <w:bCs/>
                <w:color w:val="000000"/>
                <w:sz w:val="18"/>
                <w:szCs w:val="18"/>
                <w:lang w:val="en-CA"/>
              </w:rPr>
              <w:t>Responding to and Evaluating Texts</w:t>
            </w:r>
          </w:p>
          <w:p w:rsidR="00616773" w:rsidRPr="00533088" w:rsidRDefault="00616773" w:rsidP="006B26B0">
            <w:pPr>
              <w:pStyle w:val="ListParagraph"/>
              <w:autoSpaceDE w:val="0"/>
              <w:autoSpaceDN w:val="0"/>
              <w:adjustRightInd w:val="0"/>
              <w:ind w:left="0"/>
              <w:rPr>
                <w:rFonts w:ascii="Arial" w:hAnsi="Arial" w:cs="Arial"/>
                <w:color w:val="231F20"/>
                <w:sz w:val="18"/>
                <w:szCs w:val="18"/>
                <w:lang w:val="en-CA"/>
              </w:rPr>
            </w:pPr>
            <w:r w:rsidRPr="00533088">
              <w:rPr>
                <w:rFonts w:ascii="Arial" w:hAnsi="Arial" w:cs="Arial"/>
                <w:b/>
                <w:bCs/>
                <w:color w:val="231F20"/>
                <w:sz w:val="18"/>
                <w:szCs w:val="18"/>
                <w:lang w:val="en-CA"/>
              </w:rPr>
              <w:t xml:space="preserve">1.8 </w:t>
            </w:r>
            <w:r w:rsidRPr="00533088">
              <w:rPr>
                <w:rFonts w:ascii="Arial" w:hAnsi="Arial" w:cs="Arial"/>
                <w:color w:val="231F20"/>
                <w:sz w:val="18"/>
                <w:szCs w:val="18"/>
                <w:lang w:val="en-CA"/>
              </w:rPr>
              <w:t>make judgements and draw conclusions about the ideas and information in texts and cite stated or implied evidence from the text to support their views</w:t>
            </w:r>
          </w:p>
          <w:p w:rsidR="00616773" w:rsidRPr="00533088" w:rsidRDefault="00616773" w:rsidP="00616773">
            <w:pPr>
              <w:autoSpaceDE w:val="0"/>
              <w:autoSpaceDN w:val="0"/>
              <w:adjustRightInd w:val="0"/>
              <w:rPr>
                <w:rFonts w:ascii="Arial" w:hAnsi="Arial" w:cs="Arial"/>
                <w:color w:val="231F20"/>
                <w:sz w:val="18"/>
                <w:szCs w:val="18"/>
                <w:lang w:val="en-CA"/>
              </w:rPr>
            </w:pPr>
          </w:p>
          <w:p w:rsidR="00616773" w:rsidRPr="006B26B0" w:rsidRDefault="00616773" w:rsidP="00616773">
            <w:pPr>
              <w:autoSpaceDE w:val="0"/>
              <w:autoSpaceDN w:val="0"/>
              <w:adjustRightInd w:val="0"/>
              <w:rPr>
                <w:rFonts w:ascii="Arial" w:hAnsi="Arial" w:cs="Arial"/>
                <w:b/>
                <w:bCs/>
                <w:color w:val="C00000"/>
                <w:lang w:val="en-CA"/>
              </w:rPr>
            </w:pPr>
            <w:r w:rsidRPr="006B26B0">
              <w:rPr>
                <w:rFonts w:ascii="Arial" w:hAnsi="Arial" w:cs="Arial"/>
                <w:b/>
                <w:bCs/>
                <w:color w:val="C00000"/>
                <w:lang w:val="en-CA"/>
              </w:rPr>
              <w:t>WRITING</w:t>
            </w:r>
          </w:p>
          <w:p w:rsidR="00616773" w:rsidRPr="00150C24" w:rsidRDefault="00616773" w:rsidP="00616773">
            <w:pPr>
              <w:autoSpaceDE w:val="0"/>
              <w:autoSpaceDN w:val="0"/>
              <w:adjustRightInd w:val="0"/>
              <w:rPr>
                <w:rFonts w:ascii="Arial" w:hAnsi="Arial" w:cs="Arial"/>
                <w:b/>
                <w:bCs/>
                <w:color w:val="C00000"/>
                <w:sz w:val="20"/>
                <w:szCs w:val="20"/>
                <w:lang w:val="en-CA"/>
              </w:rPr>
            </w:pPr>
            <w:r w:rsidRPr="00150C24">
              <w:rPr>
                <w:rFonts w:ascii="Arial" w:hAnsi="Arial" w:cs="Arial"/>
                <w:b/>
                <w:bCs/>
                <w:color w:val="C00000"/>
                <w:sz w:val="20"/>
                <w:szCs w:val="20"/>
                <w:lang w:val="en-CA"/>
              </w:rPr>
              <w:t>OVERALL EXPECTATION</w:t>
            </w:r>
          </w:p>
          <w:p w:rsidR="00616773" w:rsidRDefault="00616773" w:rsidP="00616773">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1. </w:t>
            </w:r>
            <w:r w:rsidRPr="00533088">
              <w:rPr>
                <w:rFonts w:ascii="Arial" w:hAnsi="Arial" w:cs="Arial"/>
                <w:color w:val="231F20"/>
                <w:sz w:val="18"/>
                <w:szCs w:val="18"/>
                <w:lang w:val="en-CA"/>
              </w:rPr>
              <w:t>generate, gather, and organize ideas and information to write for an intended purpose and audience;</w:t>
            </w:r>
          </w:p>
          <w:p w:rsidR="006B26B0" w:rsidRPr="004760E9" w:rsidRDefault="006B26B0" w:rsidP="006B26B0">
            <w:pPr>
              <w:autoSpaceDE w:val="0"/>
              <w:autoSpaceDN w:val="0"/>
              <w:adjustRightInd w:val="0"/>
              <w:rPr>
                <w:rFonts w:ascii="Arial" w:hAnsi="Arial" w:cs="Arial"/>
                <w:b/>
                <w:color w:val="C00000"/>
                <w:sz w:val="20"/>
                <w:szCs w:val="20"/>
                <w:lang w:val="en-CA"/>
              </w:rPr>
            </w:pPr>
            <w:r w:rsidRPr="004760E9">
              <w:rPr>
                <w:rFonts w:ascii="Arial" w:hAnsi="Arial" w:cs="Arial"/>
                <w:b/>
                <w:color w:val="C00000"/>
                <w:sz w:val="20"/>
                <w:szCs w:val="20"/>
                <w:lang w:val="en-CA"/>
              </w:rPr>
              <w:t>SPECIFIC EXPECTATIONS</w:t>
            </w:r>
          </w:p>
          <w:p w:rsidR="00616773" w:rsidRPr="006B26B0" w:rsidRDefault="00616773" w:rsidP="00616773">
            <w:pPr>
              <w:autoSpaceDE w:val="0"/>
              <w:autoSpaceDN w:val="0"/>
              <w:adjustRightInd w:val="0"/>
              <w:rPr>
                <w:rFonts w:ascii="Arial" w:hAnsi="Arial" w:cs="Arial"/>
                <w:b/>
                <w:bCs/>
                <w:color w:val="FFFFFF"/>
                <w:sz w:val="18"/>
                <w:szCs w:val="18"/>
                <w:lang w:val="en-CA"/>
              </w:rPr>
            </w:pPr>
            <w:r w:rsidRPr="00533088">
              <w:rPr>
                <w:rFonts w:ascii="Arial" w:hAnsi="Arial" w:cs="Arial"/>
                <w:b/>
                <w:color w:val="231F20"/>
                <w:sz w:val="18"/>
                <w:szCs w:val="18"/>
                <w:lang w:val="en-CA"/>
              </w:rPr>
              <w:t xml:space="preserve">Developing and Organizing Content </w:t>
            </w:r>
            <w:r w:rsidRPr="00533088">
              <w:rPr>
                <w:rFonts w:ascii="Arial" w:hAnsi="Arial" w:cs="Arial"/>
                <w:b/>
                <w:bCs/>
                <w:color w:val="000000"/>
                <w:sz w:val="18"/>
                <w:szCs w:val="18"/>
                <w:lang w:val="en-CA"/>
              </w:rPr>
              <w:t>Research</w:t>
            </w:r>
          </w:p>
          <w:p w:rsidR="00616773" w:rsidRPr="00533088" w:rsidRDefault="00616773" w:rsidP="00616773">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1.3 </w:t>
            </w:r>
            <w:r w:rsidRPr="00533088">
              <w:rPr>
                <w:rFonts w:ascii="Arial" w:hAnsi="Arial" w:cs="Arial"/>
                <w:color w:val="231F20"/>
                <w:sz w:val="18"/>
                <w:szCs w:val="18"/>
                <w:lang w:val="en-CA"/>
              </w:rPr>
              <w:t>gather information to support ideas for writing, using a variety of strategies and a range of print and electronic resources</w:t>
            </w:r>
          </w:p>
          <w:p w:rsidR="00616773" w:rsidRPr="00533088" w:rsidRDefault="00616773" w:rsidP="00616773">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Classifying Ideas</w:t>
            </w:r>
          </w:p>
          <w:p w:rsidR="00616773" w:rsidRPr="00533088" w:rsidRDefault="00616773" w:rsidP="00616773">
            <w:pPr>
              <w:autoSpaceDE w:val="0"/>
              <w:autoSpaceDN w:val="0"/>
              <w:adjustRightInd w:val="0"/>
              <w:rPr>
                <w:rFonts w:ascii="Arial" w:hAnsi="Arial" w:cs="Arial"/>
                <w:bCs/>
                <w:i/>
                <w:iCs/>
                <w:color w:val="231F20"/>
                <w:sz w:val="18"/>
                <w:szCs w:val="18"/>
                <w:lang w:val="en-CA"/>
              </w:rPr>
            </w:pPr>
            <w:r w:rsidRPr="00533088">
              <w:rPr>
                <w:rFonts w:ascii="Arial" w:hAnsi="Arial" w:cs="Arial"/>
                <w:b/>
                <w:bCs/>
                <w:color w:val="231F20"/>
                <w:sz w:val="18"/>
                <w:szCs w:val="18"/>
                <w:lang w:val="en-CA"/>
              </w:rPr>
              <w:t xml:space="preserve">1.4 </w:t>
            </w:r>
            <w:r w:rsidRPr="00533088">
              <w:rPr>
                <w:rFonts w:ascii="Arial" w:hAnsi="Arial" w:cs="Arial"/>
                <w:color w:val="231F20"/>
                <w:sz w:val="18"/>
                <w:szCs w:val="18"/>
                <w:lang w:val="en-CA"/>
              </w:rPr>
              <w:t xml:space="preserve">sort and classify ideas and information for their writing in a variety of ways </w:t>
            </w:r>
            <w:r w:rsidRPr="00533088">
              <w:rPr>
                <w:rFonts w:ascii="Arial" w:hAnsi="Arial" w:cs="Arial"/>
                <w:bCs/>
                <w:i/>
                <w:iCs/>
                <w:color w:val="231F20"/>
                <w:sz w:val="18"/>
                <w:szCs w:val="18"/>
                <w:lang w:val="en-CA"/>
              </w:rPr>
              <w:t>(e.g., by underlining or highlighting key words or phrases)</w:t>
            </w:r>
          </w:p>
          <w:p w:rsidR="00616773" w:rsidRPr="00533088" w:rsidRDefault="00616773" w:rsidP="00616773">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Review</w:t>
            </w:r>
          </w:p>
          <w:p w:rsidR="00616773" w:rsidRPr="00533088" w:rsidRDefault="00616773" w:rsidP="00616773">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1.6 </w:t>
            </w:r>
            <w:r w:rsidRPr="00533088">
              <w:rPr>
                <w:rFonts w:ascii="Arial" w:hAnsi="Arial" w:cs="Arial"/>
                <w:color w:val="231F20"/>
                <w:sz w:val="18"/>
                <w:szCs w:val="18"/>
                <w:lang w:val="en-CA"/>
              </w:rPr>
              <w:t>determine whether the ideas and information they have gathered are relevant, appropriate, and adequate for the purpose, and do more research if necessary</w:t>
            </w:r>
          </w:p>
          <w:p w:rsidR="00616773" w:rsidRPr="005D3069" w:rsidRDefault="00616773" w:rsidP="00616773">
            <w:pPr>
              <w:autoSpaceDE w:val="0"/>
              <w:autoSpaceDN w:val="0"/>
              <w:adjustRightInd w:val="0"/>
              <w:rPr>
                <w:rFonts w:ascii="Arial" w:hAnsi="Arial" w:cs="Arial"/>
                <w:b/>
                <w:bCs/>
                <w:color w:val="231F20"/>
                <w:sz w:val="20"/>
                <w:szCs w:val="20"/>
                <w:lang w:val="en-CA"/>
              </w:rPr>
            </w:pPr>
          </w:p>
          <w:p w:rsidR="00616773" w:rsidRPr="00F41390" w:rsidRDefault="00616773" w:rsidP="00616773">
            <w:pPr>
              <w:autoSpaceDE w:val="0"/>
              <w:autoSpaceDN w:val="0"/>
              <w:adjustRightInd w:val="0"/>
              <w:rPr>
                <w:rFonts w:ascii="Arial" w:hAnsi="Arial" w:cs="Arial"/>
                <w:color w:val="231F20"/>
                <w:sz w:val="19"/>
                <w:szCs w:val="19"/>
                <w:lang w:val="en-CA"/>
              </w:rPr>
            </w:pPr>
          </w:p>
          <w:p w:rsidR="00616773" w:rsidRPr="00102ABC" w:rsidRDefault="00616773" w:rsidP="00616773">
            <w:pPr>
              <w:pStyle w:val="Heading4"/>
              <w:rPr>
                <w:sz w:val="28"/>
                <w:szCs w:val="28"/>
              </w:rPr>
            </w:pPr>
            <w:r w:rsidRPr="00102ABC">
              <w:rPr>
                <w:sz w:val="28"/>
                <w:szCs w:val="28"/>
              </w:rPr>
              <w:lastRenderedPageBreak/>
              <w:t xml:space="preserve">Grade 5 -MATHEMATICS </w:t>
            </w:r>
          </w:p>
          <w:p w:rsidR="00616773" w:rsidRDefault="00616773" w:rsidP="00616773">
            <w:pPr>
              <w:autoSpaceDE w:val="0"/>
              <w:autoSpaceDN w:val="0"/>
              <w:adjustRightInd w:val="0"/>
              <w:rPr>
                <w:rFonts w:ascii="Arial" w:hAnsi="Arial" w:cs="Arial"/>
                <w:b/>
                <w:bCs/>
                <w:color w:val="C00000"/>
                <w:sz w:val="20"/>
                <w:szCs w:val="20"/>
                <w:lang w:val="en-CA"/>
              </w:rPr>
            </w:pPr>
            <w:r w:rsidRPr="005E2AF6">
              <w:rPr>
                <w:rFonts w:ascii="Arial" w:hAnsi="Arial" w:cs="Arial"/>
                <w:b/>
                <w:bCs/>
                <w:color w:val="C00000"/>
                <w:sz w:val="20"/>
                <w:szCs w:val="20"/>
                <w:lang w:val="en-CA"/>
              </w:rPr>
              <w:t>OVERALL EXPECTATIONS</w:t>
            </w:r>
          </w:p>
          <w:p w:rsidR="00616773" w:rsidRPr="00D42CE2" w:rsidRDefault="00616773" w:rsidP="00616773">
            <w:pPr>
              <w:autoSpaceDE w:val="0"/>
              <w:autoSpaceDN w:val="0"/>
              <w:adjustRightInd w:val="0"/>
              <w:rPr>
                <w:rFonts w:ascii="BulldogMedium" w:hAnsi="BulldogMedium" w:cs="BulldogMedium"/>
                <w:b/>
                <w:sz w:val="18"/>
                <w:szCs w:val="18"/>
                <w:lang w:val="en-CA"/>
              </w:rPr>
            </w:pPr>
            <w:r w:rsidRPr="00D42CE2">
              <w:rPr>
                <w:rFonts w:ascii="BulldogMedium" w:hAnsi="BulldogMedium" w:cs="BulldogMedium"/>
                <w:b/>
                <w:sz w:val="18"/>
                <w:szCs w:val="18"/>
                <w:lang w:val="en-CA"/>
              </w:rPr>
              <w:t>Number Sense and Numeration</w:t>
            </w:r>
          </w:p>
          <w:p w:rsidR="00616773" w:rsidRPr="00D42CE2" w:rsidRDefault="00616773" w:rsidP="00616773">
            <w:pPr>
              <w:autoSpaceDE w:val="0"/>
              <w:autoSpaceDN w:val="0"/>
              <w:adjustRightInd w:val="0"/>
              <w:rPr>
                <w:rFonts w:ascii="Arial" w:hAnsi="Arial" w:cs="Arial"/>
                <w:sz w:val="18"/>
                <w:szCs w:val="18"/>
                <w:lang w:val="en-CA"/>
              </w:rPr>
            </w:pPr>
            <w:r w:rsidRPr="00D42CE2">
              <w:rPr>
                <w:rFonts w:ascii="Arial" w:hAnsi="Arial" w:cs="Arial"/>
                <w:sz w:val="18"/>
                <w:szCs w:val="18"/>
                <w:lang w:val="en-CA"/>
              </w:rPr>
              <w:t>–read, represent, compare, and order whole numbers to 100 000, decimal numbers to hundredths, proper and improper fractions, and mixed numbers;</w:t>
            </w:r>
          </w:p>
          <w:p w:rsidR="00616773" w:rsidRPr="00D42CE2" w:rsidRDefault="00616773" w:rsidP="00616773">
            <w:pPr>
              <w:autoSpaceDE w:val="0"/>
              <w:autoSpaceDN w:val="0"/>
              <w:adjustRightInd w:val="0"/>
              <w:rPr>
                <w:rFonts w:ascii="Arial" w:hAnsi="Arial" w:cs="Arial"/>
                <w:sz w:val="18"/>
                <w:szCs w:val="18"/>
                <w:lang w:val="en-CA"/>
              </w:rPr>
            </w:pPr>
            <w:r w:rsidRPr="00D42CE2">
              <w:rPr>
                <w:rFonts w:ascii="Arial" w:hAnsi="Arial" w:cs="Arial"/>
                <w:sz w:val="18"/>
                <w:szCs w:val="18"/>
                <w:lang w:val="en-CA"/>
              </w:rPr>
              <w:t>–solve problems involving the multiplication and division of multi-digit whole numbers, and involving the addition and subtraction of decimal numbers to hundredths, using a variety of strategies;</w:t>
            </w:r>
          </w:p>
          <w:p w:rsidR="00616773" w:rsidRDefault="00616773" w:rsidP="00616773">
            <w:pPr>
              <w:autoSpaceDE w:val="0"/>
              <w:autoSpaceDN w:val="0"/>
              <w:adjustRightInd w:val="0"/>
              <w:rPr>
                <w:rFonts w:ascii="BulldogBold" w:hAnsi="BulldogBold" w:cs="BulldogBold"/>
                <w:b/>
                <w:bCs/>
                <w:color w:val="C00000"/>
                <w:sz w:val="20"/>
                <w:szCs w:val="20"/>
                <w:lang w:val="en-CA"/>
              </w:rPr>
            </w:pPr>
            <w:r w:rsidRPr="0061032A">
              <w:rPr>
                <w:rFonts w:ascii="BulldogBold" w:hAnsi="BulldogBold" w:cs="BulldogBold"/>
                <w:b/>
                <w:bCs/>
                <w:color w:val="C00000"/>
                <w:sz w:val="20"/>
                <w:szCs w:val="20"/>
                <w:lang w:val="en-CA"/>
              </w:rPr>
              <w:t>SPECIFIC EXPECTATIONS</w:t>
            </w:r>
          </w:p>
          <w:p w:rsidR="00616773" w:rsidRPr="00D42CE2" w:rsidRDefault="00616773" w:rsidP="00616773">
            <w:pPr>
              <w:autoSpaceDE w:val="0"/>
              <w:autoSpaceDN w:val="0"/>
              <w:adjustRightInd w:val="0"/>
              <w:rPr>
                <w:rFonts w:ascii="BulldogMediumItalic" w:hAnsi="BulldogMediumItalic" w:cs="BulldogMediumItalic"/>
                <w:b/>
                <w:i/>
                <w:iCs/>
                <w:sz w:val="18"/>
                <w:szCs w:val="18"/>
                <w:lang w:val="en-CA"/>
              </w:rPr>
            </w:pPr>
            <w:r w:rsidRPr="00D42CE2">
              <w:rPr>
                <w:rFonts w:ascii="BulldogMedium" w:hAnsi="BulldogMedium" w:cs="BulldogMedium"/>
                <w:b/>
                <w:sz w:val="18"/>
                <w:szCs w:val="18"/>
                <w:lang w:val="en-CA"/>
              </w:rPr>
              <w:t xml:space="preserve">Number Sense and Numeration: </w:t>
            </w:r>
            <w:r w:rsidRPr="00D42CE2">
              <w:rPr>
                <w:rFonts w:ascii="BulldogMediumItalic" w:hAnsi="BulldogMediumItalic" w:cs="BulldogMediumItalic"/>
                <w:b/>
                <w:iCs/>
                <w:sz w:val="18"/>
                <w:szCs w:val="18"/>
                <w:lang w:val="en-CA"/>
              </w:rPr>
              <w:t>Quantity Relationships</w:t>
            </w:r>
          </w:p>
          <w:p w:rsidR="00616773" w:rsidRPr="00D42CE2" w:rsidRDefault="00616773" w:rsidP="00616773">
            <w:pPr>
              <w:autoSpaceDE w:val="0"/>
              <w:autoSpaceDN w:val="0"/>
              <w:adjustRightInd w:val="0"/>
              <w:rPr>
                <w:rFonts w:ascii="Arial" w:hAnsi="Arial" w:cs="Arial"/>
                <w:sz w:val="18"/>
                <w:szCs w:val="18"/>
                <w:lang w:val="en-CA"/>
              </w:rPr>
            </w:pPr>
            <w:r w:rsidRPr="00D42CE2">
              <w:rPr>
                <w:sz w:val="18"/>
                <w:szCs w:val="18"/>
                <w:lang w:val="en-CA"/>
              </w:rPr>
              <w:t xml:space="preserve">– </w:t>
            </w:r>
            <w:r w:rsidRPr="00D42CE2">
              <w:rPr>
                <w:rFonts w:ascii="Arial" w:hAnsi="Arial" w:cs="Arial"/>
                <w:sz w:val="18"/>
                <w:szCs w:val="18"/>
                <w:lang w:val="en-CA"/>
              </w:rPr>
              <w:t>represent, compare, and order whole numbers and decimal numbers from 0.01 to 100 000, using a variety of tools (e.g.,</w:t>
            </w:r>
          </w:p>
          <w:p w:rsidR="00616773" w:rsidRPr="00D42CE2" w:rsidRDefault="00616773" w:rsidP="00616773">
            <w:pPr>
              <w:autoSpaceDE w:val="0"/>
              <w:autoSpaceDN w:val="0"/>
              <w:adjustRightInd w:val="0"/>
              <w:rPr>
                <w:rFonts w:ascii="Arial" w:hAnsi="Arial" w:cs="Arial"/>
                <w:sz w:val="18"/>
                <w:szCs w:val="18"/>
                <w:lang w:val="en-CA"/>
              </w:rPr>
            </w:pPr>
            <w:r w:rsidRPr="00D42CE2">
              <w:rPr>
                <w:rFonts w:ascii="Arial" w:hAnsi="Arial" w:cs="Arial"/>
                <w:sz w:val="18"/>
                <w:szCs w:val="18"/>
                <w:lang w:val="en-CA"/>
              </w:rPr>
              <w:t>number lines with appropriate increments, base ten materials for decimals);</w:t>
            </w:r>
          </w:p>
          <w:p w:rsidR="00616773" w:rsidRPr="00D42CE2" w:rsidRDefault="00616773" w:rsidP="00616773">
            <w:pPr>
              <w:autoSpaceDE w:val="0"/>
              <w:autoSpaceDN w:val="0"/>
              <w:adjustRightInd w:val="0"/>
              <w:rPr>
                <w:rFonts w:ascii="Arial" w:hAnsi="Arial" w:cs="Arial"/>
                <w:sz w:val="18"/>
                <w:szCs w:val="18"/>
                <w:lang w:val="en-CA"/>
              </w:rPr>
            </w:pPr>
            <w:r w:rsidRPr="00D42CE2">
              <w:rPr>
                <w:rFonts w:ascii="Arial" w:hAnsi="Arial" w:cs="Arial"/>
                <w:sz w:val="18"/>
                <w:szCs w:val="18"/>
                <w:lang w:val="en-CA"/>
              </w:rPr>
              <w:t>–demonstrate an understanding of place value in whole numbers and decimal numbers from 0.01 to 100 000, using a variety of tools and strategies</w:t>
            </w:r>
          </w:p>
          <w:p w:rsidR="00616773" w:rsidRPr="00D42CE2" w:rsidRDefault="00616773" w:rsidP="00616773">
            <w:pPr>
              <w:autoSpaceDE w:val="0"/>
              <w:autoSpaceDN w:val="0"/>
              <w:adjustRightInd w:val="0"/>
              <w:rPr>
                <w:rFonts w:ascii="Arial" w:hAnsi="Arial" w:cs="Arial"/>
                <w:sz w:val="18"/>
                <w:szCs w:val="18"/>
                <w:lang w:val="en-CA"/>
              </w:rPr>
            </w:pPr>
            <w:r w:rsidRPr="00D42CE2">
              <w:rPr>
                <w:rFonts w:ascii="Arial" w:hAnsi="Arial" w:cs="Arial"/>
                <w:sz w:val="18"/>
                <w:szCs w:val="18"/>
                <w:lang w:val="en-CA"/>
              </w:rPr>
              <w:t>–read and write money amounts to $1000 (e.g., $455.35 is 455 dollars and 35 cents, or four hundred fifty-five dollars and</w:t>
            </w:r>
          </w:p>
          <w:p w:rsidR="00616773" w:rsidRPr="00D42CE2" w:rsidRDefault="00616773" w:rsidP="00616773">
            <w:pPr>
              <w:autoSpaceDE w:val="0"/>
              <w:autoSpaceDN w:val="0"/>
              <w:adjustRightInd w:val="0"/>
              <w:rPr>
                <w:rFonts w:ascii="Arial" w:hAnsi="Arial" w:cs="Arial"/>
                <w:sz w:val="18"/>
                <w:szCs w:val="18"/>
                <w:lang w:val="en-CA"/>
              </w:rPr>
            </w:pPr>
            <w:r w:rsidRPr="00D42CE2">
              <w:rPr>
                <w:rFonts w:ascii="Arial" w:hAnsi="Arial" w:cs="Arial"/>
                <w:sz w:val="18"/>
                <w:szCs w:val="18"/>
                <w:lang w:val="en-CA"/>
              </w:rPr>
              <w:t>thirty-five cents);</w:t>
            </w:r>
          </w:p>
          <w:p w:rsidR="00616773" w:rsidRPr="00D42CE2" w:rsidRDefault="00616773" w:rsidP="00616773">
            <w:pPr>
              <w:autoSpaceDE w:val="0"/>
              <w:autoSpaceDN w:val="0"/>
              <w:adjustRightInd w:val="0"/>
              <w:rPr>
                <w:rFonts w:ascii="Arial" w:hAnsi="Arial" w:cs="Arial"/>
                <w:sz w:val="18"/>
                <w:szCs w:val="18"/>
                <w:lang w:val="en-CA"/>
              </w:rPr>
            </w:pPr>
            <w:r w:rsidRPr="00D42CE2">
              <w:rPr>
                <w:rFonts w:ascii="Arial" w:hAnsi="Arial" w:cs="Arial"/>
                <w:sz w:val="18"/>
                <w:szCs w:val="18"/>
                <w:lang w:val="en-CA"/>
              </w:rPr>
              <w:t xml:space="preserve">–solve problems that arise from real-life situations and that relate to the magnitude of whole numbers up to 100 000 </w:t>
            </w:r>
          </w:p>
          <w:p w:rsidR="00616773" w:rsidRPr="00D42CE2" w:rsidRDefault="00616773" w:rsidP="00616773">
            <w:pPr>
              <w:autoSpaceDE w:val="0"/>
              <w:autoSpaceDN w:val="0"/>
              <w:adjustRightInd w:val="0"/>
              <w:rPr>
                <w:rFonts w:ascii="BulldogMediumItalic" w:hAnsi="BulldogMediumItalic" w:cs="BulldogMediumItalic"/>
                <w:b/>
                <w:i/>
                <w:iCs/>
                <w:sz w:val="18"/>
                <w:szCs w:val="18"/>
                <w:lang w:val="en-CA"/>
              </w:rPr>
            </w:pPr>
            <w:r w:rsidRPr="00D42CE2">
              <w:rPr>
                <w:rFonts w:ascii="BulldogMedium" w:hAnsi="BulldogMedium" w:cs="BulldogMedium"/>
                <w:b/>
                <w:sz w:val="18"/>
                <w:szCs w:val="18"/>
                <w:lang w:val="en-CA"/>
              </w:rPr>
              <w:t xml:space="preserve">Number Sense and Numeration: </w:t>
            </w:r>
            <w:r w:rsidRPr="00D42CE2">
              <w:rPr>
                <w:rFonts w:ascii="BulldogMediumItalic" w:hAnsi="BulldogMediumItalic" w:cs="BulldogMediumItalic"/>
                <w:b/>
                <w:iCs/>
                <w:sz w:val="18"/>
                <w:szCs w:val="18"/>
                <w:lang w:val="en-CA"/>
              </w:rPr>
              <w:t>Operational Sense</w:t>
            </w:r>
          </w:p>
          <w:p w:rsidR="00616773" w:rsidRPr="00D42CE2" w:rsidRDefault="00616773" w:rsidP="00616773">
            <w:pPr>
              <w:autoSpaceDE w:val="0"/>
              <w:autoSpaceDN w:val="0"/>
              <w:adjustRightInd w:val="0"/>
              <w:rPr>
                <w:rFonts w:ascii="Arial" w:hAnsi="Arial" w:cs="Arial"/>
                <w:sz w:val="18"/>
                <w:szCs w:val="18"/>
                <w:lang w:val="en-CA"/>
              </w:rPr>
            </w:pPr>
            <w:r w:rsidRPr="00D42CE2">
              <w:rPr>
                <w:rFonts w:ascii="Arial" w:hAnsi="Arial" w:cs="Arial"/>
                <w:sz w:val="18"/>
                <w:szCs w:val="18"/>
                <w:lang w:val="en-CA"/>
              </w:rPr>
              <w:t>–solve problems involving the addition, subtraction, and multiplication of whole numbers, using a variety of mental strategies</w:t>
            </w:r>
          </w:p>
          <w:p w:rsidR="00616773" w:rsidRPr="00D42CE2" w:rsidRDefault="00616773" w:rsidP="00616773">
            <w:pPr>
              <w:autoSpaceDE w:val="0"/>
              <w:autoSpaceDN w:val="0"/>
              <w:adjustRightInd w:val="0"/>
              <w:rPr>
                <w:rFonts w:ascii="Arial" w:hAnsi="Arial" w:cs="Arial"/>
                <w:sz w:val="18"/>
                <w:szCs w:val="18"/>
                <w:lang w:val="en-CA"/>
              </w:rPr>
            </w:pPr>
            <w:r w:rsidRPr="00D42CE2">
              <w:rPr>
                <w:rFonts w:ascii="Arial" w:hAnsi="Arial" w:cs="Arial"/>
                <w:sz w:val="18"/>
                <w:szCs w:val="18"/>
                <w:lang w:val="en-CA"/>
              </w:rPr>
              <w:t xml:space="preserve">–add and subtract decimal numbers to hundredths, including money amounts, using concrete materials, estimation, and algorithms (e.g., use 10 </w:t>
            </w:r>
            <w:r w:rsidRPr="00D42CE2">
              <w:rPr>
                <w:rFonts w:ascii="Arial" w:hAnsi="Arial" w:cs="Arial"/>
                <w:bCs/>
                <w:sz w:val="18"/>
                <w:szCs w:val="18"/>
                <w:lang w:val="en-CA"/>
              </w:rPr>
              <w:t>x</w:t>
            </w:r>
            <w:r w:rsidRPr="00D42CE2">
              <w:rPr>
                <w:rFonts w:ascii="Arial" w:hAnsi="Arial" w:cs="Arial"/>
                <w:b/>
                <w:bCs/>
                <w:sz w:val="18"/>
                <w:szCs w:val="18"/>
                <w:lang w:val="en-CA"/>
              </w:rPr>
              <w:t xml:space="preserve"> </w:t>
            </w:r>
            <w:r w:rsidRPr="00D42CE2">
              <w:rPr>
                <w:rFonts w:ascii="Arial" w:hAnsi="Arial" w:cs="Arial"/>
                <w:sz w:val="18"/>
                <w:szCs w:val="18"/>
                <w:lang w:val="en-CA"/>
              </w:rPr>
              <w:t>10 grids to add 2.45 and 3.25);</w:t>
            </w:r>
          </w:p>
          <w:p w:rsidR="00616773" w:rsidRDefault="00616773" w:rsidP="00616773">
            <w:pPr>
              <w:autoSpaceDE w:val="0"/>
              <w:autoSpaceDN w:val="0"/>
              <w:adjustRightInd w:val="0"/>
              <w:rPr>
                <w:rFonts w:ascii="Bembo" w:hAnsi="Bembo" w:cs="Bembo"/>
                <w:sz w:val="20"/>
                <w:szCs w:val="20"/>
                <w:lang w:val="en-CA"/>
              </w:rPr>
            </w:pPr>
          </w:p>
          <w:p w:rsidR="00616773" w:rsidRDefault="00616773" w:rsidP="00616773">
            <w:pPr>
              <w:pStyle w:val="MainTextBullet"/>
              <w:numPr>
                <w:ilvl w:val="0"/>
                <w:numId w:val="0"/>
              </w:numPr>
              <w:ind w:left="576" w:hanging="216"/>
            </w:pPr>
          </w:p>
          <w:p w:rsidR="0075091D" w:rsidRPr="00E87119" w:rsidRDefault="0075091D" w:rsidP="00867121">
            <w:pPr>
              <w:pStyle w:val="MainTextBullet"/>
              <w:numPr>
                <w:ilvl w:val="0"/>
                <w:numId w:val="0"/>
              </w:numPr>
              <w:ind w:left="576"/>
              <w:rPr>
                <w:color w:val="FF0000"/>
              </w:rPr>
            </w:pPr>
          </w:p>
        </w:tc>
        <w:tc>
          <w:tcPr>
            <w:tcW w:w="4140" w:type="dxa"/>
            <w:gridSpan w:val="2"/>
          </w:tcPr>
          <w:p w:rsidR="0075091D" w:rsidRPr="00E87119" w:rsidRDefault="0075091D" w:rsidP="00E25506">
            <w:pPr>
              <w:pStyle w:val="MainText"/>
              <w:rPr>
                <w:color w:val="FF0000"/>
              </w:rPr>
            </w:pPr>
          </w:p>
          <w:p w:rsidR="0075091D" w:rsidRPr="008C4A55" w:rsidRDefault="0075091D" w:rsidP="009C3810">
            <w:pPr>
              <w:pStyle w:val="MainText"/>
            </w:pPr>
            <w:r w:rsidRPr="008C4A55">
              <w:t xml:space="preserve">By the end of this unit, students will be able to: </w:t>
            </w:r>
          </w:p>
          <w:p w:rsidR="0075091D" w:rsidRPr="008C4A55" w:rsidRDefault="0075091D" w:rsidP="009C3810">
            <w:pPr>
              <w:pStyle w:val="MainText"/>
            </w:pPr>
          </w:p>
          <w:p w:rsidR="0075091D" w:rsidRPr="008C4A55" w:rsidRDefault="0075091D" w:rsidP="009C3810">
            <w:pPr>
              <w:pStyle w:val="MainTextBullet"/>
            </w:pPr>
            <w:r w:rsidRPr="008C4A55">
              <w:t>Make estimates of costs associated with producing art with various art materials, and figuring out the actual cost of these from specific art suppliers.</w:t>
            </w:r>
            <w:r w:rsidRPr="008C4A55">
              <w:br/>
            </w:r>
          </w:p>
          <w:p w:rsidR="0075091D" w:rsidRPr="008C4A55" w:rsidRDefault="0075091D" w:rsidP="009C3810">
            <w:pPr>
              <w:pStyle w:val="MainTextBullet"/>
            </w:pPr>
            <w:r w:rsidRPr="008C4A55">
              <w:t>Investigate costs and factors that influence the price that artists charge for their work.</w:t>
            </w:r>
            <w:r w:rsidRPr="008C4A55">
              <w:br/>
            </w:r>
          </w:p>
          <w:p w:rsidR="0075091D" w:rsidRPr="008C4A55" w:rsidRDefault="0075091D" w:rsidP="009C3810">
            <w:pPr>
              <w:pStyle w:val="MainTextBullet"/>
            </w:pPr>
            <w:r w:rsidRPr="008C4A55">
              <w:t>Create art using materials which have been priced by the students.</w:t>
            </w:r>
          </w:p>
          <w:p w:rsidR="00333A5C" w:rsidRPr="008C4A55" w:rsidRDefault="00333A5C" w:rsidP="00333A5C">
            <w:pPr>
              <w:pStyle w:val="MainTextBullet"/>
              <w:numPr>
                <w:ilvl w:val="0"/>
                <w:numId w:val="0"/>
              </w:numPr>
              <w:ind w:left="576"/>
            </w:pPr>
          </w:p>
          <w:p w:rsidR="00333A5C" w:rsidRPr="008C4A55" w:rsidRDefault="00333A5C" w:rsidP="00333A5C">
            <w:pPr>
              <w:pStyle w:val="MainTextBullet"/>
              <w:numPr>
                <w:ilvl w:val="0"/>
                <w:numId w:val="0"/>
              </w:numPr>
            </w:pPr>
            <w:r w:rsidRPr="008C4A55">
              <w:t>By the end of this lesson students will be able to:</w:t>
            </w:r>
          </w:p>
          <w:p w:rsidR="00B75EFD" w:rsidRDefault="008C4A55" w:rsidP="006C3AB6">
            <w:pPr>
              <w:pStyle w:val="MainTextBullet"/>
              <w:numPr>
                <w:ilvl w:val="0"/>
                <w:numId w:val="12"/>
              </w:numPr>
            </w:pPr>
            <w:r>
              <w:t>Articulate some of the purposes for art making</w:t>
            </w:r>
          </w:p>
          <w:p w:rsidR="00B75EFD" w:rsidRPr="00B75EFD" w:rsidRDefault="00B75EFD" w:rsidP="006C3AB6">
            <w:pPr>
              <w:pStyle w:val="MainTextBullet"/>
              <w:numPr>
                <w:ilvl w:val="0"/>
                <w:numId w:val="12"/>
              </w:numPr>
            </w:pPr>
            <w:r>
              <w:t>D</w:t>
            </w:r>
            <w:r w:rsidRPr="00B75EFD">
              <w:rPr>
                <w:color w:val="000000"/>
                <w:sz w:val="18"/>
                <w:szCs w:val="18"/>
                <w:lang w:val="en-CA"/>
              </w:rPr>
              <w:t>emonstrate an understanding of a variety of art forms</w:t>
            </w:r>
            <w:r>
              <w:rPr>
                <w:color w:val="000000"/>
                <w:sz w:val="18"/>
                <w:szCs w:val="18"/>
                <w:lang w:val="en-CA"/>
              </w:rPr>
              <w:t xml:space="preserve"> by different artists in their sociocultural context</w:t>
            </w:r>
            <w:r w:rsidRPr="00B75EFD">
              <w:rPr>
                <w:color w:val="000000"/>
                <w:sz w:val="18"/>
                <w:szCs w:val="18"/>
                <w:lang w:val="en-CA"/>
              </w:rPr>
              <w:t>.</w:t>
            </w:r>
          </w:p>
          <w:p w:rsidR="00B75EFD" w:rsidRDefault="00B75EFD" w:rsidP="006C3AB6">
            <w:pPr>
              <w:pStyle w:val="MainTextBullet"/>
              <w:numPr>
                <w:ilvl w:val="0"/>
                <w:numId w:val="12"/>
              </w:numPr>
            </w:pPr>
            <w:r>
              <w:t>Use oral and written communication to learn new information in an interview setting</w:t>
            </w:r>
          </w:p>
          <w:p w:rsidR="00B75EFD" w:rsidRDefault="00B75EFD" w:rsidP="006C3AB6">
            <w:pPr>
              <w:pStyle w:val="MainTextBullet"/>
              <w:numPr>
                <w:ilvl w:val="0"/>
                <w:numId w:val="12"/>
              </w:numPr>
            </w:pPr>
            <w:r>
              <w:t>Identify information presented in an interview setting</w:t>
            </w:r>
          </w:p>
          <w:p w:rsidR="00B75EFD" w:rsidRPr="00570E6C" w:rsidRDefault="00B75EFD" w:rsidP="006C3AB6">
            <w:pPr>
              <w:pStyle w:val="MainTextBullet"/>
              <w:numPr>
                <w:ilvl w:val="0"/>
                <w:numId w:val="12"/>
              </w:numPr>
            </w:pPr>
            <w:r>
              <w:rPr>
                <w:color w:val="231F20"/>
                <w:sz w:val="18"/>
                <w:szCs w:val="18"/>
                <w:lang w:val="en-CA"/>
              </w:rPr>
              <w:t>R</w:t>
            </w:r>
            <w:r w:rsidRPr="00533088">
              <w:rPr>
                <w:color w:val="231F20"/>
                <w:sz w:val="18"/>
                <w:szCs w:val="18"/>
                <w:lang w:val="en-CA"/>
              </w:rPr>
              <w:t>ead and demonstrate an</w:t>
            </w:r>
            <w:r>
              <w:rPr>
                <w:color w:val="231F20"/>
                <w:sz w:val="18"/>
                <w:szCs w:val="18"/>
                <w:lang w:val="en-CA"/>
              </w:rPr>
              <w:t xml:space="preserve"> </w:t>
            </w:r>
            <w:r w:rsidRPr="00533088">
              <w:rPr>
                <w:color w:val="231F20"/>
                <w:sz w:val="18"/>
                <w:szCs w:val="18"/>
                <w:lang w:val="en-CA"/>
              </w:rPr>
              <w:t xml:space="preserve"> </w:t>
            </w:r>
            <w:r>
              <w:rPr>
                <w:color w:val="231F20"/>
                <w:sz w:val="18"/>
                <w:szCs w:val="18"/>
                <w:lang w:val="en-CA"/>
              </w:rPr>
              <w:t>u</w:t>
            </w:r>
            <w:r w:rsidRPr="00533088">
              <w:rPr>
                <w:color w:val="231F20"/>
                <w:sz w:val="18"/>
                <w:szCs w:val="18"/>
                <w:lang w:val="en-CA"/>
              </w:rPr>
              <w:t>nderstanding of a variety of graphic, and informational</w:t>
            </w:r>
            <w:r>
              <w:rPr>
                <w:color w:val="231F20"/>
                <w:sz w:val="18"/>
                <w:szCs w:val="18"/>
                <w:lang w:val="en-CA"/>
              </w:rPr>
              <w:t xml:space="preserve"> </w:t>
            </w:r>
            <w:r w:rsidR="00570E6C" w:rsidRPr="00570E6C">
              <w:rPr>
                <w:color w:val="231F20"/>
                <w:sz w:val="18"/>
                <w:szCs w:val="18"/>
                <w:lang w:val="en-CA"/>
              </w:rPr>
              <w:t>texts, using a range of strategies to construct meaning;</w:t>
            </w:r>
          </w:p>
          <w:p w:rsidR="00570E6C" w:rsidRPr="00570E6C" w:rsidRDefault="00570E6C" w:rsidP="006C3AB6">
            <w:pPr>
              <w:pStyle w:val="MainTextBullet"/>
              <w:numPr>
                <w:ilvl w:val="0"/>
                <w:numId w:val="12"/>
              </w:numPr>
            </w:pPr>
            <w:r>
              <w:rPr>
                <w:color w:val="231F20"/>
                <w:sz w:val="18"/>
                <w:szCs w:val="18"/>
                <w:lang w:val="en-CA"/>
              </w:rPr>
              <w:t xml:space="preserve">Extend understanding of jobs/careers in arts by </w:t>
            </w:r>
            <w:r w:rsidRPr="00570E6C">
              <w:rPr>
                <w:color w:val="231F20"/>
                <w:sz w:val="18"/>
                <w:szCs w:val="18"/>
                <w:lang w:val="en-CA"/>
              </w:rPr>
              <w:t>connecting the ideas in them to their own knowledge, ex</w:t>
            </w:r>
            <w:r>
              <w:rPr>
                <w:color w:val="231F20"/>
                <w:sz w:val="18"/>
                <w:szCs w:val="18"/>
                <w:lang w:val="en-CA"/>
              </w:rPr>
              <w:t xml:space="preserve">perience, and insights, to </w:t>
            </w:r>
            <w:r w:rsidRPr="00570E6C">
              <w:rPr>
                <w:color w:val="231F20"/>
                <w:sz w:val="18"/>
                <w:szCs w:val="18"/>
                <w:lang w:val="en-CA"/>
              </w:rPr>
              <w:t>familiar texts, and to the world around them</w:t>
            </w:r>
          </w:p>
          <w:p w:rsidR="00570E6C" w:rsidRPr="00B75EFD" w:rsidRDefault="00570E6C" w:rsidP="00570E6C">
            <w:pPr>
              <w:pStyle w:val="MainTextBullet"/>
              <w:numPr>
                <w:ilvl w:val="0"/>
                <w:numId w:val="0"/>
              </w:numPr>
              <w:ind w:left="360"/>
            </w:pPr>
          </w:p>
          <w:p w:rsidR="00B75EFD" w:rsidRDefault="00B75EFD" w:rsidP="00B75EFD">
            <w:pPr>
              <w:pStyle w:val="ListParagraph"/>
              <w:autoSpaceDE w:val="0"/>
              <w:autoSpaceDN w:val="0"/>
              <w:adjustRightInd w:val="0"/>
              <w:ind w:left="0"/>
              <w:rPr>
                <w:rFonts w:ascii="Arial" w:hAnsi="Arial" w:cs="Arial"/>
                <w:color w:val="231F20"/>
                <w:sz w:val="18"/>
                <w:szCs w:val="18"/>
                <w:lang w:val="en-CA"/>
              </w:rPr>
            </w:pPr>
          </w:p>
          <w:p w:rsidR="00B75EFD" w:rsidRPr="008C4A55" w:rsidRDefault="00B75EFD" w:rsidP="00B75EFD">
            <w:pPr>
              <w:pStyle w:val="MainTextBullet"/>
              <w:numPr>
                <w:ilvl w:val="0"/>
                <w:numId w:val="0"/>
              </w:numPr>
              <w:ind w:left="576" w:hanging="216"/>
            </w:pPr>
          </w:p>
          <w:p w:rsidR="0075091D" w:rsidRPr="00E87119" w:rsidRDefault="0075091D" w:rsidP="009C3810">
            <w:pPr>
              <w:pStyle w:val="MainText"/>
              <w:rPr>
                <w:color w:val="FF0000"/>
              </w:rPr>
            </w:pPr>
          </w:p>
        </w:tc>
      </w:tr>
      <w:tr w:rsidR="0075091D" w:rsidRPr="00BB61ED" w:rsidTr="00C5115C">
        <w:trPr>
          <w:cantSplit/>
          <w:trHeight w:val="458"/>
        </w:trPr>
        <w:tc>
          <w:tcPr>
            <w:tcW w:w="10620" w:type="dxa"/>
            <w:gridSpan w:val="3"/>
            <w:shd w:val="clear" w:color="auto" w:fill="CC66FF"/>
          </w:tcPr>
          <w:p w:rsidR="0075091D" w:rsidRPr="00BB61ED" w:rsidRDefault="0075091D" w:rsidP="00E25506">
            <w:pPr>
              <w:pStyle w:val="Heading2"/>
            </w:pPr>
            <w:r w:rsidRPr="00BB61ED">
              <w:lastRenderedPageBreak/>
              <w:t>Instructional Components and Context</w:t>
            </w:r>
          </w:p>
        </w:tc>
      </w:tr>
      <w:tr w:rsidR="0075091D" w:rsidRPr="00447654" w:rsidTr="00C5115C">
        <w:trPr>
          <w:cantSplit/>
        </w:trPr>
        <w:tc>
          <w:tcPr>
            <w:tcW w:w="6544" w:type="dxa"/>
            <w:gridSpan w:val="2"/>
          </w:tcPr>
          <w:p w:rsidR="0075091D" w:rsidRDefault="0075091D" w:rsidP="009C3810">
            <w:pPr>
              <w:pStyle w:val="Heading4"/>
            </w:pPr>
            <w:r>
              <w:t>Terminology</w:t>
            </w:r>
          </w:p>
          <w:p w:rsidR="0075091D" w:rsidRDefault="0075091D" w:rsidP="009C3810">
            <w:pPr>
              <w:pStyle w:val="MainText"/>
            </w:pPr>
            <w:r>
              <w:t>Work force</w:t>
            </w:r>
          </w:p>
          <w:p w:rsidR="0075091D" w:rsidRDefault="0075091D" w:rsidP="009C3810">
            <w:pPr>
              <w:pStyle w:val="MainText"/>
            </w:pPr>
            <w:r>
              <w:t>Cost effective</w:t>
            </w:r>
          </w:p>
          <w:p w:rsidR="0075091D" w:rsidRDefault="0075091D" w:rsidP="009C3810">
            <w:pPr>
              <w:pStyle w:val="MainText"/>
            </w:pPr>
            <w:r>
              <w:t>Economical</w:t>
            </w:r>
          </w:p>
          <w:p w:rsidR="0075091D" w:rsidRDefault="0075091D" w:rsidP="009C3810">
            <w:pPr>
              <w:pStyle w:val="MainText"/>
            </w:pPr>
            <w:r>
              <w:t>Cost efficient</w:t>
            </w:r>
          </w:p>
          <w:p w:rsidR="0075091D" w:rsidRDefault="0075091D" w:rsidP="009C3810">
            <w:pPr>
              <w:pStyle w:val="MainText"/>
            </w:pPr>
            <w:r>
              <w:t>Value for dollar</w:t>
            </w:r>
          </w:p>
          <w:p w:rsidR="0075091D" w:rsidRDefault="0075091D" w:rsidP="009C3810">
            <w:pPr>
              <w:pStyle w:val="MainText"/>
            </w:pPr>
            <w:r>
              <w:t>Consumable</w:t>
            </w:r>
          </w:p>
          <w:p w:rsidR="0075091D" w:rsidRDefault="0075091D" w:rsidP="009C3810">
            <w:pPr>
              <w:pStyle w:val="MainText"/>
            </w:pPr>
            <w:bookmarkStart w:id="0" w:name="_GoBack"/>
            <w:bookmarkEnd w:id="0"/>
          </w:p>
          <w:p w:rsidR="0075091D" w:rsidRDefault="0075091D" w:rsidP="009C3810">
            <w:pPr>
              <w:pStyle w:val="Heading4"/>
            </w:pPr>
            <w:r>
              <w:t>Prior Knowledge:</w:t>
            </w:r>
          </w:p>
          <w:p w:rsidR="0075091D" w:rsidRDefault="0075091D" w:rsidP="009C3810">
            <w:pPr>
              <w:pStyle w:val="MainText"/>
            </w:pPr>
            <w:r>
              <w:t xml:space="preserve">Students should have an established understanding of how to: </w:t>
            </w:r>
          </w:p>
          <w:p w:rsidR="0075091D" w:rsidRDefault="0075091D" w:rsidP="009C3810">
            <w:pPr>
              <w:pStyle w:val="MainTextBullet"/>
            </w:pPr>
            <w:r>
              <w:t>conduct an Internet search</w:t>
            </w:r>
          </w:p>
          <w:p w:rsidR="0075091D" w:rsidRDefault="0075091D" w:rsidP="009C3810">
            <w:pPr>
              <w:pStyle w:val="MainTextBullet"/>
            </w:pPr>
            <w:r>
              <w:t xml:space="preserve">extract information from a newspaper </w:t>
            </w:r>
          </w:p>
          <w:p w:rsidR="0075091D" w:rsidRPr="00447654" w:rsidRDefault="0075091D" w:rsidP="009C3810">
            <w:pPr>
              <w:pStyle w:val="MainTextBullet"/>
            </w:pPr>
            <w:r>
              <w:t>contribute to a word wall</w:t>
            </w:r>
          </w:p>
        </w:tc>
        <w:tc>
          <w:tcPr>
            <w:tcW w:w="4076" w:type="dxa"/>
          </w:tcPr>
          <w:p w:rsidR="0075091D" w:rsidRPr="00447654" w:rsidRDefault="0075091D" w:rsidP="00E25506">
            <w:pPr>
              <w:pStyle w:val="SideBarHeading"/>
            </w:pPr>
            <w:r w:rsidRPr="00447654">
              <w:t>Materials:</w:t>
            </w:r>
          </w:p>
          <w:p w:rsidR="0075091D" w:rsidRPr="00E87119" w:rsidRDefault="0075091D" w:rsidP="00BF38C3">
            <w:pPr>
              <w:pStyle w:val="SideBarBullet2"/>
              <w:rPr>
                <w:sz w:val="20"/>
                <w:szCs w:val="20"/>
              </w:rPr>
            </w:pPr>
            <w:r w:rsidRPr="00E87119">
              <w:rPr>
                <w:sz w:val="20"/>
                <w:szCs w:val="20"/>
              </w:rPr>
              <w:t>Daily newspaper from a major c</w:t>
            </w:r>
            <w:r w:rsidR="00E87119" w:rsidRPr="00E87119">
              <w:rPr>
                <w:sz w:val="20"/>
                <w:szCs w:val="20"/>
              </w:rPr>
              <w:t>ity center or a local Arts news</w:t>
            </w:r>
            <w:r w:rsidRPr="00E87119">
              <w:rPr>
                <w:sz w:val="20"/>
                <w:szCs w:val="20"/>
              </w:rPr>
              <w:t>paper.</w:t>
            </w:r>
          </w:p>
          <w:p w:rsidR="0075091D" w:rsidRPr="00E87119" w:rsidRDefault="0075091D" w:rsidP="00BF38C3">
            <w:pPr>
              <w:pStyle w:val="SideBarBullet2"/>
              <w:rPr>
                <w:sz w:val="20"/>
                <w:szCs w:val="20"/>
              </w:rPr>
            </w:pPr>
            <w:r w:rsidRPr="00E87119">
              <w:rPr>
                <w:sz w:val="20"/>
                <w:szCs w:val="20"/>
              </w:rPr>
              <w:t xml:space="preserve">Internet access. </w:t>
            </w:r>
          </w:p>
          <w:p w:rsidR="0075091D" w:rsidRPr="00E87119" w:rsidRDefault="0075091D" w:rsidP="00BF38C3">
            <w:pPr>
              <w:pStyle w:val="SideBarBullet2"/>
              <w:rPr>
                <w:sz w:val="20"/>
                <w:szCs w:val="20"/>
              </w:rPr>
            </w:pPr>
            <w:r w:rsidRPr="00E87119">
              <w:rPr>
                <w:sz w:val="20"/>
                <w:szCs w:val="20"/>
              </w:rPr>
              <w:t>Paper for note-taking</w:t>
            </w:r>
          </w:p>
          <w:p w:rsidR="0075091D" w:rsidRPr="00E87119" w:rsidRDefault="0075091D" w:rsidP="00BF38C3">
            <w:pPr>
              <w:pStyle w:val="SideBarBullet2"/>
              <w:rPr>
                <w:sz w:val="20"/>
                <w:szCs w:val="20"/>
              </w:rPr>
            </w:pPr>
            <w:smartTag w:uri="urn:schemas-microsoft-com:office:smarttags" w:element="stockticker">
              <w:r w:rsidRPr="00E87119">
                <w:rPr>
                  <w:rStyle w:val="BLMBold"/>
                  <w:sz w:val="20"/>
                  <w:szCs w:val="20"/>
                </w:rPr>
                <w:t>BLM</w:t>
              </w:r>
            </w:smartTag>
            <w:r w:rsidRPr="00E87119">
              <w:rPr>
                <w:rStyle w:val="BLMBold"/>
                <w:sz w:val="20"/>
                <w:szCs w:val="20"/>
              </w:rPr>
              <w:t xml:space="preserve"> 1 Art Skills in the Workforce</w:t>
            </w:r>
            <w:r w:rsidRPr="00E87119">
              <w:rPr>
                <w:sz w:val="20"/>
                <w:szCs w:val="20"/>
              </w:rPr>
              <w:t xml:space="preserve"> (Teacher Resource)</w:t>
            </w:r>
          </w:p>
          <w:p w:rsidR="0075091D" w:rsidRPr="00E87119" w:rsidRDefault="0075091D" w:rsidP="00BF38C3">
            <w:pPr>
              <w:pStyle w:val="SideBarBullet2"/>
              <w:rPr>
                <w:sz w:val="20"/>
                <w:szCs w:val="20"/>
              </w:rPr>
            </w:pPr>
            <w:smartTag w:uri="urn:schemas-microsoft-com:office:smarttags" w:element="stockticker">
              <w:r w:rsidRPr="00E87119">
                <w:rPr>
                  <w:rStyle w:val="BLMBold"/>
                  <w:sz w:val="20"/>
                  <w:szCs w:val="20"/>
                </w:rPr>
                <w:t>BLM</w:t>
              </w:r>
            </w:smartTag>
            <w:r w:rsidRPr="00E87119">
              <w:rPr>
                <w:rStyle w:val="BLMBold"/>
                <w:sz w:val="20"/>
                <w:szCs w:val="20"/>
              </w:rPr>
              <w:t xml:space="preserve"> 2 T-Chart: Exploring Habits and Attitudes About Making Art </w:t>
            </w:r>
            <w:r w:rsidRPr="00E87119">
              <w:rPr>
                <w:sz w:val="20"/>
                <w:szCs w:val="20"/>
              </w:rPr>
              <w:t>(Student Resource)</w:t>
            </w:r>
          </w:p>
          <w:p w:rsidR="0075091D" w:rsidRPr="00E87119" w:rsidRDefault="0075091D" w:rsidP="00BF38C3">
            <w:pPr>
              <w:pStyle w:val="SideBarBullet2"/>
              <w:rPr>
                <w:sz w:val="20"/>
                <w:szCs w:val="20"/>
              </w:rPr>
            </w:pPr>
            <w:smartTag w:uri="urn:schemas-microsoft-com:office:smarttags" w:element="stockticker">
              <w:r w:rsidRPr="00E87119">
                <w:rPr>
                  <w:rStyle w:val="BLMBold"/>
                  <w:sz w:val="20"/>
                  <w:szCs w:val="20"/>
                </w:rPr>
                <w:t>BLM</w:t>
              </w:r>
            </w:smartTag>
            <w:r w:rsidRPr="00E87119">
              <w:rPr>
                <w:rStyle w:val="BLMBold"/>
                <w:sz w:val="20"/>
                <w:szCs w:val="20"/>
              </w:rPr>
              <w:t xml:space="preserve"> 3 How Artists Earn Their Money</w:t>
            </w:r>
            <w:r w:rsidRPr="00E87119">
              <w:rPr>
                <w:sz w:val="20"/>
                <w:szCs w:val="20"/>
              </w:rPr>
              <w:t xml:space="preserve"> (Student Resource)</w:t>
            </w:r>
          </w:p>
          <w:p w:rsidR="0075091D" w:rsidRPr="00E87119" w:rsidRDefault="0075091D" w:rsidP="00BF38C3">
            <w:pPr>
              <w:pStyle w:val="SideBarBullet2"/>
              <w:rPr>
                <w:sz w:val="20"/>
                <w:szCs w:val="20"/>
              </w:rPr>
            </w:pPr>
            <w:smartTag w:uri="urn:schemas-microsoft-com:office:smarttags" w:element="stockticker">
              <w:r w:rsidRPr="00E87119">
                <w:rPr>
                  <w:rStyle w:val="BLMBold"/>
                  <w:sz w:val="20"/>
                  <w:szCs w:val="20"/>
                </w:rPr>
                <w:t>BLM</w:t>
              </w:r>
            </w:smartTag>
            <w:r w:rsidRPr="00E87119">
              <w:rPr>
                <w:rStyle w:val="BLMBold"/>
                <w:sz w:val="20"/>
                <w:szCs w:val="20"/>
              </w:rPr>
              <w:t xml:space="preserve"> 4 Exit Slip: What I Think About Being an Artist</w:t>
            </w:r>
            <w:r w:rsidRPr="00E87119">
              <w:rPr>
                <w:sz w:val="20"/>
                <w:szCs w:val="20"/>
              </w:rPr>
              <w:t xml:space="preserve"> (Student Resource)</w:t>
            </w:r>
          </w:p>
          <w:p w:rsidR="0075091D" w:rsidRPr="00E87119" w:rsidRDefault="0075091D" w:rsidP="00BF38C3">
            <w:pPr>
              <w:pStyle w:val="SideBarBullet2"/>
              <w:rPr>
                <w:sz w:val="20"/>
                <w:szCs w:val="20"/>
              </w:rPr>
            </w:pPr>
            <w:smartTag w:uri="urn:schemas-microsoft-com:office:smarttags" w:element="stockticker">
              <w:r w:rsidRPr="00E87119">
                <w:rPr>
                  <w:rStyle w:val="BLMBold"/>
                  <w:sz w:val="20"/>
                  <w:szCs w:val="20"/>
                </w:rPr>
                <w:t>BLM</w:t>
              </w:r>
            </w:smartTag>
            <w:r w:rsidRPr="00E87119">
              <w:rPr>
                <w:rStyle w:val="BLMBold"/>
                <w:sz w:val="20"/>
                <w:szCs w:val="20"/>
              </w:rPr>
              <w:t xml:space="preserve"> 8 Word Wall Terminology</w:t>
            </w:r>
            <w:r w:rsidRPr="00E87119">
              <w:rPr>
                <w:sz w:val="20"/>
                <w:szCs w:val="20"/>
              </w:rPr>
              <w:t xml:space="preserve"> (Teacher Resource)</w:t>
            </w:r>
          </w:p>
          <w:p w:rsidR="0075091D" w:rsidRDefault="0075091D" w:rsidP="00E25506">
            <w:pPr>
              <w:pStyle w:val="SideBarHeading"/>
              <w:rPr>
                <w:sz w:val="20"/>
                <w:szCs w:val="20"/>
              </w:rPr>
            </w:pPr>
            <w:r w:rsidRPr="00E87119">
              <w:rPr>
                <w:sz w:val="20"/>
                <w:szCs w:val="20"/>
              </w:rPr>
              <w:t>Resources:</w:t>
            </w:r>
          </w:p>
          <w:p w:rsidR="008C4A55" w:rsidRDefault="008C4A55" w:rsidP="00E25506">
            <w:pPr>
              <w:pStyle w:val="SideBarHeading"/>
              <w:rPr>
                <w:b w:val="0"/>
                <w:sz w:val="20"/>
                <w:szCs w:val="20"/>
              </w:rPr>
            </w:pPr>
            <w:r w:rsidRPr="008C4A55">
              <w:rPr>
                <w:b w:val="0"/>
                <w:i w:val="0"/>
                <w:sz w:val="20"/>
                <w:szCs w:val="20"/>
              </w:rPr>
              <w:t>Yellow pages</w:t>
            </w:r>
            <w:r>
              <w:rPr>
                <w:b w:val="0"/>
                <w:sz w:val="20"/>
                <w:szCs w:val="20"/>
              </w:rPr>
              <w:t xml:space="preserve">: </w:t>
            </w:r>
            <w:hyperlink r:id="rId7" w:history="1">
              <w:r w:rsidR="008D1C73" w:rsidRPr="00FD7B21">
                <w:rPr>
                  <w:rStyle w:val="Hyperlink"/>
                  <w:b w:val="0"/>
                  <w:sz w:val="20"/>
                  <w:szCs w:val="20"/>
                </w:rPr>
                <w:t>http://www.yellowpages.ca/</w:t>
              </w:r>
            </w:hyperlink>
          </w:p>
          <w:p w:rsidR="008D1C73" w:rsidRPr="008C4A55" w:rsidRDefault="008D1C73" w:rsidP="00E25506">
            <w:pPr>
              <w:pStyle w:val="SideBarHeading"/>
              <w:rPr>
                <w:b w:val="0"/>
                <w:sz w:val="20"/>
                <w:szCs w:val="20"/>
              </w:rPr>
            </w:pPr>
            <w:r w:rsidRPr="008D1C73">
              <w:rPr>
                <w:b w:val="0"/>
                <w:i w:val="0"/>
                <w:sz w:val="20"/>
                <w:szCs w:val="20"/>
              </w:rPr>
              <w:t>Workopolis</w:t>
            </w:r>
            <w:r>
              <w:rPr>
                <w:b w:val="0"/>
                <w:sz w:val="20"/>
                <w:szCs w:val="20"/>
              </w:rPr>
              <w:t xml:space="preserve">: </w:t>
            </w:r>
            <w:r w:rsidRPr="008D1C73">
              <w:rPr>
                <w:b w:val="0"/>
                <w:sz w:val="20"/>
                <w:szCs w:val="20"/>
              </w:rPr>
              <w:t>http://www.workopolis.com/EN/Common/HomePage.aspx</w:t>
            </w:r>
          </w:p>
          <w:p w:rsidR="00E87119" w:rsidRPr="00BF38C3" w:rsidRDefault="00E87119" w:rsidP="00BF38C3">
            <w:pPr>
              <w:pStyle w:val="SideBarText"/>
              <w:rPr>
                <w:rStyle w:val="Hyperlink"/>
              </w:rPr>
            </w:pPr>
          </w:p>
          <w:p w:rsidR="0075091D" w:rsidRPr="00447654" w:rsidRDefault="0075091D" w:rsidP="00E25506">
            <w:pPr>
              <w:pStyle w:val="SideBarText"/>
            </w:pPr>
          </w:p>
        </w:tc>
      </w:tr>
    </w:tbl>
    <w:p w:rsidR="0075091D" w:rsidRPr="00BB61ED" w:rsidRDefault="0075091D" w:rsidP="00E25506">
      <w:pPr>
        <w:pStyle w:val="MainText"/>
      </w:pPr>
      <w:r w:rsidRPr="00BB61ED">
        <w:br w:type="page"/>
      </w:r>
    </w:p>
    <w:tbl>
      <w:tblPr>
        <w:tblW w:w="6199" w:type="pct"/>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1"/>
        <w:gridCol w:w="3858"/>
      </w:tblGrid>
      <w:tr w:rsidR="0075091D" w:rsidRPr="00BB61ED">
        <w:tc>
          <w:tcPr>
            <w:tcW w:w="3197" w:type="pct"/>
            <w:tcBorders>
              <w:top w:val="double" w:sz="4" w:space="0" w:color="auto"/>
            </w:tcBorders>
            <w:shd w:val="clear" w:color="auto" w:fill="CC66FF"/>
          </w:tcPr>
          <w:p w:rsidR="0075091D" w:rsidRDefault="0075091D" w:rsidP="00E25506">
            <w:pPr>
              <w:pStyle w:val="Heading2"/>
            </w:pPr>
            <w:r w:rsidRPr="00BB61ED">
              <w:lastRenderedPageBreak/>
              <w:t>Minds On</w:t>
            </w:r>
          </w:p>
          <w:p w:rsidR="0075091D" w:rsidRPr="00BB61ED" w:rsidRDefault="00733023" w:rsidP="00733023">
            <w:pPr>
              <w:pStyle w:val="MainText"/>
            </w:pPr>
            <w:r>
              <w:t>(A</w:t>
            </w:r>
            <w:r w:rsidR="0075091D" w:rsidRPr="00BB61ED">
              <w:t>pprox</w:t>
            </w:r>
            <w:r>
              <w:t>imately</w:t>
            </w:r>
            <w:r w:rsidR="0075091D" w:rsidRPr="00BB61ED">
              <w:t xml:space="preserve"> </w:t>
            </w:r>
            <w:r w:rsidR="0075091D">
              <w:t>60</w:t>
            </w:r>
            <w:r w:rsidR="0075091D" w:rsidRPr="00BB61ED">
              <w:t xml:space="preserve"> minutes)</w:t>
            </w:r>
          </w:p>
        </w:tc>
        <w:tc>
          <w:tcPr>
            <w:tcW w:w="1803" w:type="pct"/>
            <w:tcBorders>
              <w:top w:val="double" w:sz="4" w:space="0" w:color="auto"/>
            </w:tcBorders>
            <w:shd w:val="clear" w:color="auto" w:fill="CC66FF"/>
          </w:tcPr>
          <w:p w:rsidR="0075091D" w:rsidRPr="00BB61ED" w:rsidRDefault="0075091D" w:rsidP="00E25506">
            <w:pPr>
              <w:pStyle w:val="Heading2"/>
            </w:pPr>
            <w:r w:rsidRPr="00BB61ED">
              <w:t>Connections</w:t>
            </w:r>
          </w:p>
        </w:tc>
      </w:tr>
      <w:tr w:rsidR="0075091D" w:rsidRPr="00BB61ED" w:rsidTr="00333A5C">
        <w:trPr>
          <w:trHeight w:val="1266"/>
        </w:trPr>
        <w:tc>
          <w:tcPr>
            <w:tcW w:w="3197" w:type="pct"/>
          </w:tcPr>
          <w:p w:rsidR="00733023" w:rsidRDefault="00733023" w:rsidP="00BF38C3">
            <w:pPr>
              <w:pStyle w:val="MainText"/>
              <w:rPr>
                <w:b/>
              </w:rPr>
            </w:pPr>
            <w:r>
              <w:rPr>
                <w:b/>
              </w:rPr>
              <w:t>Whole Class Discussion:</w:t>
            </w:r>
          </w:p>
          <w:p w:rsidR="00733023" w:rsidRPr="00733023" w:rsidRDefault="00733023" w:rsidP="00BF38C3">
            <w:pPr>
              <w:pStyle w:val="MainText"/>
              <w:rPr>
                <w:b/>
              </w:rPr>
            </w:pPr>
            <w:r w:rsidRPr="00733023">
              <w:rPr>
                <w:b/>
              </w:rPr>
              <w:t>Teacher wi</w:t>
            </w:r>
            <w:r>
              <w:rPr>
                <w:b/>
              </w:rPr>
              <w:t>l</w:t>
            </w:r>
            <w:r w:rsidRPr="00733023">
              <w:rPr>
                <w:b/>
              </w:rPr>
              <w:t xml:space="preserve">l: </w:t>
            </w:r>
          </w:p>
          <w:p w:rsidR="00733023" w:rsidRDefault="00242E18" w:rsidP="006C3AB6">
            <w:pPr>
              <w:pStyle w:val="MainText"/>
              <w:numPr>
                <w:ilvl w:val="0"/>
                <w:numId w:val="9"/>
              </w:numPr>
            </w:pPr>
            <w:r>
              <w:t>A</w:t>
            </w:r>
            <w:r w:rsidR="00733023">
              <w:t>sk s</w:t>
            </w:r>
            <w:r w:rsidR="0075091D">
              <w:t>tudents if they kno</w:t>
            </w:r>
            <w:r w:rsidR="008809A0">
              <w:t>w people who work in the arts:</w:t>
            </w:r>
          </w:p>
          <w:p w:rsidR="008809A0" w:rsidRDefault="008809A0" w:rsidP="008809A0">
            <w:pPr>
              <w:pStyle w:val="MainText"/>
              <w:ind w:left="644"/>
            </w:pPr>
          </w:p>
          <w:p w:rsidR="0075091D" w:rsidRDefault="0075091D" w:rsidP="006C3AB6">
            <w:pPr>
              <w:pStyle w:val="MainTextHangingItalic"/>
              <w:numPr>
                <w:ilvl w:val="0"/>
                <w:numId w:val="9"/>
              </w:numPr>
            </w:pPr>
            <w:r>
              <w:t>What do the</w:t>
            </w:r>
            <w:r w:rsidR="00733023">
              <w:t xml:space="preserve">se people </w:t>
            </w:r>
            <w:r>
              <w:t xml:space="preserve">do for a living?  </w:t>
            </w:r>
          </w:p>
          <w:p w:rsidR="008809A0" w:rsidRDefault="008809A0" w:rsidP="006C3AB6">
            <w:pPr>
              <w:pStyle w:val="MainTextHangingItalic"/>
              <w:numPr>
                <w:ilvl w:val="0"/>
                <w:numId w:val="9"/>
              </w:numPr>
            </w:pPr>
            <w:r>
              <w:t xml:space="preserve">What other jobs can you think of other jobs in the arts?  </w:t>
            </w:r>
          </w:p>
          <w:p w:rsidR="0075091D" w:rsidRDefault="0075091D" w:rsidP="006C3AB6">
            <w:pPr>
              <w:pStyle w:val="MainTextHangingItalic"/>
              <w:numPr>
                <w:ilvl w:val="0"/>
                <w:numId w:val="9"/>
              </w:numPr>
            </w:pPr>
            <w:r>
              <w:t xml:space="preserve">How can we investigate what types of jobs are in the arts?  </w:t>
            </w:r>
          </w:p>
          <w:p w:rsidR="0075091D" w:rsidRDefault="0075091D" w:rsidP="00733023">
            <w:pPr>
              <w:pStyle w:val="MainTextHangingItalic"/>
              <w:tabs>
                <w:tab w:val="clear" w:pos="864"/>
                <w:tab w:val="left" w:pos="613"/>
              </w:tabs>
              <w:ind w:left="613" w:hanging="253"/>
            </w:pPr>
          </w:p>
          <w:p w:rsidR="008809A0" w:rsidRPr="008809A0" w:rsidRDefault="008809A0" w:rsidP="006C3AB6">
            <w:pPr>
              <w:pStyle w:val="MainTextHangingItalic"/>
              <w:numPr>
                <w:ilvl w:val="0"/>
                <w:numId w:val="9"/>
              </w:numPr>
              <w:tabs>
                <w:tab w:val="clear" w:pos="864"/>
                <w:tab w:val="left" w:pos="613"/>
              </w:tabs>
              <w:rPr>
                <w:i w:val="0"/>
              </w:rPr>
            </w:pPr>
            <w:r>
              <w:t xml:space="preserve">Refer to </w:t>
            </w:r>
            <w:smartTag w:uri="urn:schemas-microsoft-com:office:smarttags" w:element="stockticker">
              <w:r w:rsidRPr="002A4016">
                <w:rPr>
                  <w:rStyle w:val="BLMBold"/>
                </w:rPr>
                <w:t>BLM</w:t>
              </w:r>
            </w:smartTag>
            <w:r w:rsidRPr="002A4016">
              <w:rPr>
                <w:rStyle w:val="BLMBold"/>
              </w:rPr>
              <w:t xml:space="preserve"> 1 Art Skills in the Workforce</w:t>
            </w:r>
            <w:r>
              <w:t xml:space="preserve"> (Teacher Resource) </w:t>
            </w:r>
            <w:r w:rsidRPr="008809A0">
              <w:rPr>
                <w:i w:val="0"/>
              </w:rPr>
              <w:t>for different kinds of jobs which require a background in the arts</w:t>
            </w:r>
          </w:p>
          <w:p w:rsidR="00733023" w:rsidRDefault="00242E18" w:rsidP="006C3AB6">
            <w:pPr>
              <w:pStyle w:val="MainTextHangingItalic"/>
              <w:numPr>
                <w:ilvl w:val="0"/>
                <w:numId w:val="9"/>
              </w:numPr>
              <w:tabs>
                <w:tab w:val="clear" w:pos="864"/>
              </w:tabs>
              <w:rPr>
                <w:i w:val="0"/>
              </w:rPr>
            </w:pPr>
            <w:r>
              <w:rPr>
                <w:i w:val="0"/>
              </w:rPr>
              <w:t>E</w:t>
            </w:r>
            <w:r w:rsidR="00733023" w:rsidRPr="00733023">
              <w:rPr>
                <w:i w:val="0"/>
              </w:rPr>
              <w:t xml:space="preserve">xplain that </w:t>
            </w:r>
            <w:r w:rsidR="00733023">
              <w:rPr>
                <w:i w:val="0"/>
              </w:rPr>
              <w:t>students will be exploring these questions more fully as they research job prospects in the real world.</w:t>
            </w:r>
          </w:p>
          <w:p w:rsidR="00242E18" w:rsidRDefault="00733023" w:rsidP="006C3AB6">
            <w:pPr>
              <w:pStyle w:val="MainTextHangingItalic"/>
              <w:numPr>
                <w:ilvl w:val="0"/>
                <w:numId w:val="9"/>
              </w:numPr>
              <w:tabs>
                <w:tab w:val="clear" w:pos="864"/>
              </w:tabs>
              <w:rPr>
                <w:i w:val="0"/>
              </w:rPr>
            </w:pPr>
            <w:r>
              <w:rPr>
                <w:i w:val="0"/>
              </w:rPr>
              <w:t xml:space="preserve">Introduce students to the concept of a </w:t>
            </w:r>
            <w:r w:rsidRPr="00733023">
              <w:t>word wall</w:t>
            </w:r>
            <w:r w:rsidR="00242E18">
              <w:rPr>
                <w:i w:val="0"/>
              </w:rPr>
              <w:t xml:space="preserve"> which students can add to as they delve into their research</w:t>
            </w:r>
          </w:p>
          <w:p w:rsidR="00242E18" w:rsidRPr="00242E18" w:rsidRDefault="00242E18" w:rsidP="006C3AB6">
            <w:pPr>
              <w:pStyle w:val="MainTextHangingItalic"/>
              <w:numPr>
                <w:ilvl w:val="0"/>
                <w:numId w:val="9"/>
              </w:numPr>
              <w:tabs>
                <w:tab w:val="clear" w:pos="864"/>
              </w:tabs>
              <w:rPr>
                <w:i w:val="0"/>
              </w:rPr>
            </w:pPr>
            <w:r>
              <w:t xml:space="preserve">Create a word wall and define the vocabulary listed in </w:t>
            </w:r>
            <w:smartTag w:uri="urn:schemas-microsoft-com:office:smarttags" w:element="stockticker">
              <w:r w:rsidRPr="00BF38C3">
                <w:rPr>
                  <w:rStyle w:val="BLMBold"/>
                </w:rPr>
                <w:t>BLM</w:t>
              </w:r>
            </w:smartTag>
            <w:r w:rsidRPr="00BF38C3">
              <w:rPr>
                <w:rStyle w:val="BLMBold"/>
              </w:rPr>
              <w:t xml:space="preserve"> 8 Word Wall Terminology</w:t>
            </w:r>
            <w:r>
              <w:t xml:space="preserve"> (Teacher Resource).</w:t>
            </w:r>
          </w:p>
          <w:p w:rsidR="00242E18" w:rsidRPr="00242E18" w:rsidRDefault="00242E18" w:rsidP="006C3AB6">
            <w:pPr>
              <w:pStyle w:val="MainTextBullet"/>
              <w:numPr>
                <w:ilvl w:val="0"/>
                <w:numId w:val="9"/>
              </w:numPr>
            </w:pPr>
            <w:r>
              <w:t xml:space="preserve"> A</w:t>
            </w:r>
            <w:r w:rsidRPr="00242E18">
              <w:t xml:space="preserve">sk: </w:t>
            </w:r>
            <w:r w:rsidRPr="00242E18">
              <w:rPr>
                <w:i/>
              </w:rPr>
              <w:t>How many advertised jobs can you find that require some type of art skill or training?</w:t>
            </w:r>
          </w:p>
          <w:p w:rsidR="00242E18" w:rsidRDefault="00242E18" w:rsidP="006C3AB6">
            <w:pPr>
              <w:pStyle w:val="MainTextBullet"/>
              <w:numPr>
                <w:ilvl w:val="0"/>
                <w:numId w:val="9"/>
              </w:numPr>
            </w:pPr>
            <w:r>
              <w:t>Model how to locate a job posting.</w:t>
            </w:r>
          </w:p>
          <w:p w:rsidR="00242E18" w:rsidRDefault="00242E18" w:rsidP="006C3AB6">
            <w:pPr>
              <w:pStyle w:val="MainTextBullet"/>
              <w:numPr>
                <w:ilvl w:val="0"/>
                <w:numId w:val="9"/>
              </w:numPr>
            </w:pPr>
            <w:r>
              <w:t xml:space="preserve">Create a billboard on a Bristol board and mount the first job posting. </w:t>
            </w:r>
          </w:p>
          <w:p w:rsidR="00242E18" w:rsidRDefault="008809A0" w:rsidP="006C3AB6">
            <w:pPr>
              <w:pStyle w:val="MainTextBullet"/>
              <w:numPr>
                <w:ilvl w:val="0"/>
                <w:numId w:val="9"/>
              </w:numPr>
            </w:pPr>
            <w:r>
              <w:t>A</w:t>
            </w:r>
            <w:r w:rsidR="00242E18">
              <w:t>rrange students into mixed ability groupings (a minimum of  two</w:t>
            </w:r>
          </w:p>
          <w:p w:rsidR="00242E18" w:rsidRDefault="00242E18" w:rsidP="00242E18">
            <w:pPr>
              <w:pStyle w:val="MainTextBullet"/>
              <w:numPr>
                <w:ilvl w:val="0"/>
                <w:numId w:val="0"/>
              </w:numPr>
              <w:ind w:left="576"/>
            </w:pPr>
            <w:r>
              <w:t xml:space="preserve"> students)</w:t>
            </w:r>
          </w:p>
          <w:p w:rsidR="00242E18" w:rsidRDefault="00242E18" w:rsidP="00242E18">
            <w:pPr>
              <w:pStyle w:val="MainTextBullet"/>
              <w:numPr>
                <w:ilvl w:val="0"/>
                <w:numId w:val="0"/>
              </w:numPr>
              <w:ind w:left="576" w:hanging="216"/>
            </w:pPr>
          </w:p>
          <w:p w:rsidR="0075091D" w:rsidRDefault="0075091D" w:rsidP="00BF38C3">
            <w:pPr>
              <w:pStyle w:val="MainText"/>
            </w:pPr>
            <w:r w:rsidRPr="00242E18">
              <w:rPr>
                <w:b/>
              </w:rPr>
              <w:t>Students will</w:t>
            </w:r>
            <w:r>
              <w:t>:</w:t>
            </w:r>
          </w:p>
          <w:p w:rsidR="0075091D" w:rsidRDefault="00242E18" w:rsidP="006C3AB6">
            <w:pPr>
              <w:pStyle w:val="MainTextBullet"/>
              <w:numPr>
                <w:ilvl w:val="0"/>
                <w:numId w:val="9"/>
              </w:numPr>
            </w:pPr>
            <w:r>
              <w:t>L</w:t>
            </w:r>
            <w:r w:rsidR="0075091D">
              <w:t xml:space="preserve">ook at classified section of a variety of newspapers, both in print and online. </w:t>
            </w:r>
          </w:p>
          <w:p w:rsidR="0075091D" w:rsidRDefault="00242E18" w:rsidP="006C3AB6">
            <w:pPr>
              <w:pStyle w:val="MainTextBullet"/>
              <w:numPr>
                <w:ilvl w:val="0"/>
                <w:numId w:val="9"/>
              </w:numPr>
            </w:pPr>
            <w:r>
              <w:t>L</w:t>
            </w:r>
            <w:r w:rsidR="0075091D">
              <w:t>ocate jobs that require some form of art background</w:t>
            </w:r>
          </w:p>
          <w:p w:rsidR="0075091D" w:rsidRDefault="00242E18" w:rsidP="006C3AB6">
            <w:pPr>
              <w:pStyle w:val="MainTextBullet"/>
              <w:numPr>
                <w:ilvl w:val="0"/>
                <w:numId w:val="9"/>
              </w:numPr>
            </w:pPr>
            <w:r>
              <w:t>C</w:t>
            </w:r>
            <w:r w:rsidR="0075091D">
              <w:t xml:space="preserve">ut out job postings and attach to </w:t>
            </w:r>
            <w:r>
              <w:t>the b</w:t>
            </w:r>
            <w:r w:rsidR="0075091D">
              <w:t>lank sheet of Bristol board</w:t>
            </w:r>
            <w:r>
              <w:t xml:space="preserve"> at the front of the class</w:t>
            </w:r>
            <w:r w:rsidR="0075091D">
              <w:t>.</w:t>
            </w:r>
          </w:p>
          <w:p w:rsidR="00242E18" w:rsidRDefault="00242E18" w:rsidP="006C3AB6">
            <w:pPr>
              <w:pStyle w:val="MainTextBullet"/>
              <w:numPr>
                <w:ilvl w:val="0"/>
                <w:numId w:val="9"/>
              </w:numPr>
            </w:pPr>
            <w:r>
              <w:t>W</w:t>
            </w:r>
            <w:r w:rsidR="0075091D">
              <w:t xml:space="preserve">rite their names on the contributions they have made. </w:t>
            </w:r>
          </w:p>
          <w:p w:rsidR="0075091D" w:rsidRDefault="00242E18" w:rsidP="006C3AB6">
            <w:pPr>
              <w:pStyle w:val="MainTextBullet"/>
              <w:numPr>
                <w:ilvl w:val="0"/>
                <w:numId w:val="9"/>
              </w:numPr>
            </w:pPr>
            <w:r>
              <w:t>E</w:t>
            </w:r>
            <w:r w:rsidR="0075091D">
              <w:t>ach contribution should be different. Groups must contribute at least two job postings.</w:t>
            </w:r>
          </w:p>
          <w:p w:rsidR="00733023" w:rsidRDefault="00733023" w:rsidP="00BF38C3">
            <w:pPr>
              <w:pStyle w:val="MainText"/>
            </w:pPr>
          </w:p>
          <w:p w:rsidR="0075091D" w:rsidRDefault="00D76087" w:rsidP="002A4016">
            <w:pPr>
              <w:pStyle w:val="Heading4"/>
            </w:pPr>
            <w:r>
              <w:t>Whole class discussion (5-10</w:t>
            </w:r>
            <w:r w:rsidR="0075091D">
              <w:t xml:space="preserve"> minutes):</w:t>
            </w:r>
          </w:p>
          <w:p w:rsidR="008809A0" w:rsidRPr="008809A0" w:rsidRDefault="008809A0" w:rsidP="008809A0">
            <w:pPr>
              <w:rPr>
                <w:rFonts w:ascii="Arial" w:hAnsi="Arial" w:cs="Arial"/>
                <w:b/>
                <w:sz w:val="20"/>
                <w:szCs w:val="20"/>
              </w:rPr>
            </w:pPr>
            <w:r w:rsidRPr="008809A0">
              <w:rPr>
                <w:rFonts w:ascii="Arial" w:hAnsi="Arial" w:cs="Arial"/>
                <w:b/>
                <w:sz w:val="20"/>
                <w:szCs w:val="20"/>
              </w:rPr>
              <w:t xml:space="preserve">Teacher will: </w:t>
            </w:r>
          </w:p>
          <w:p w:rsidR="008809A0" w:rsidRPr="008809A0" w:rsidRDefault="008809A0" w:rsidP="006C3AB6">
            <w:pPr>
              <w:pStyle w:val="ListParagraph"/>
              <w:numPr>
                <w:ilvl w:val="0"/>
                <w:numId w:val="9"/>
              </w:numPr>
              <w:rPr>
                <w:rFonts w:ascii="Arial" w:hAnsi="Arial" w:cs="Arial"/>
                <w:i/>
                <w:sz w:val="20"/>
                <w:szCs w:val="20"/>
              </w:rPr>
            </w:pPr>
            <w:r w:rsidRPr="008809A0">
              <w:rPr>
                <w:rFonts w:ascii="Arial" w:hAnsi="Arial" w:cs="Arial"/>
                <w:sz w:val="20"/>
                <w:szCs w:val="20"/>
              </w:rPr>
              <w:t>Review the results of their findings about jobs which require an art background.</w:t>
            </w:r>
          </w:p>
          <w:p w:rsidR="008809A0" w:rsidRPr="008809A0" w:rsidRDefault="008809A0" w:rsidP="006C3AB6">
            <w:pPr>
              <w:pStyle w:val="ListParagraph"/>
              <w:numPr>
                <w:ilvl w:val="0"/>
                <w:numId w:val="9"/>
              </w:numPr>
              <w:rPr>
                <w:rFonts w:ascii="Arial" w:hAnsi="Arial" w:cs="Arial"/>
                <w:sz w:val="20"/>
                <w:szCs w:val="20"/>
              </w:rPr>
            </w:pPr>
            <w:r w:rsidRPr="008809A0">
              <w:rPr>
                <w:rFonts w:ascii="Arial" w:hAnsi="Arial" w:cs="Arial"/>
                <w:sz w:val="20"/>
                <w:szCs w:val="20"/>
              </w:rPr>
              <w:t>Listen to students’ responds and discuss as a class</w:t>
            </w:r>
            <w:r w:rsidR="00D76087">
              <w:rPr>
                <w:rFonts w:ascii="Arial" w:hAnsi="Arial" w:cs="Arial"/>
                <w:sz w:val="20"/>
                <w:szCs w:val="20"/>
              </w:rPr>
              <w:t>.</w:t>
            </w:r>
          </w:p>
          <w:p w:rsidR="0075091D" w:rsidRDefault="0075091D" w:rsidP="00BF38C3">
            <w:pPr>
              <w:pStyle w:val="MainText"/>
            </w:pPr>
          </w:p>
          <w:p w:rsidR="0075091D" w:rsidRPr="00D76087" w:rsidRDefault="0075091D" w:rsidP="00BF38C3">
            <w:pPr>
              <w:pStyle w:val="MainText"/>
              <w:rPr>
                <w:b/>
              </w:rPr>
            </w:pPr>
            <w:r w:rsidRPr="00D76087">
              <w:rPr>
                <w:b/>
              </w:rPr>
              <w:t>Teache</w:t>
            </w:r>
            <w:r w:rsidR="008809A0" w:rsidRPr="00D76087">
              <w:rPr>
                <w:b/>
              </w:rPr>
              <w:t>r will</w:t>
            </w:r>
            <w:r w:rsidRPr="00D76087">
              <w:rPr>
                <w:b/>
              </w:rPr>
              <w:t xml:space="preserve">: </w:t>
            </w:r>
          </w:p>
          <w:p w:rsidR="0075091D" w:rsidRPr="00D76087" w:rsidRDefault="008809A0" w:rsidP="006C3AB6">
            <w:pPr>
              <w:pStyle w:val="MainTextBullet"/>
              <w:numPr>
                <w:ilvl w:val="0"/>
                <w:numId w:val="9"/>
              </w:numPr>
            </w:pPr>
            <w:r w:rsidRPr="00D76087">
              <w:t>Break</w:t>
            </w:r>
            <w:r w:rsidR="0075091D" w:rsidRPr="00D76087">
              <w:t xml:space="preserve"> the students into groups of 4 by counting off every four students. </w:t>
            </w:r>
          </w:p>
          <w:p w:rsidR="0075091D" w:rsidRPr="00D76087" w:rsidRDefault="00D76087" w:rsidP="006C3AB6">
            <w:pPr>
              <w:pStyle w:val="MainTextBullet"/>
              <w:numPr>
                <w:ilvl w:val="0"/>
                <w:numId w:val="9"/>
              </w:numPr>
            </w:pPr>
            <w:r w:rsidRPr="00D76087">
              <w:t>Distribute</w:t>
            </w:r>
            <w:r w:rsidR="0075091D" w:rsidRPr="00D76087">
              <w:t xml:space="preserve"> (to Groups of 4) </w:t>
            </w:r>
            <w:smartTag w:uri="urn:schemas-microsoft-com:office:smarttags" w:element="stockticker">
              <w:r w:rsidR="0075091D" w:rsidRPr="00D76087">
                <w:rPr>
                  <w:rStyle w:val="BLMBold"/>
                </w:rPr>
                <w:t>BLM</w:t>
              </w:r>
            </w:smartTag>
            <w:r w:rsidR="0075091D" w:rsidRPr="00D76087">
              <w:rPr>
                <w:rStyle w:val="BLMBold"/>
              </w:rPr>
              <w:t xml:space="preserve"> 2 T-Chart: Exploring Habits and Attitudes About Making Art </w:t>
            </w:r>
            <w:r w:rsidR="0075091D" w:rsidRPr="00D76087">
              <w:t xml:space="preserve">(Student Resource) </w:t>
            </w:r>
          </w:p>
          <w:p w:rsidR="00D76087" w:rsidRPr="00D76087" w:rsidRDefault="00D76087" w:rsidP="006C3AB6">
            <w:pPr>
              <w:pStyle w:val="MainTextBullet"/>
              <w:numPr>
                <w:ilvl w:val="0"/>
                <w:numId w:val="9"/>
              </w:numPr>
            </w:pPr>
            <w:r w:rsidRPr="00D76087">
              <w:t>Ask:</w:t>
            </w:r>
          </w:p>
          <w:p w:rsidR="00D76087" w:rsidRPr="00333A5C" w:rsidRDefault="00D76087" w:rsidP="006C3AB6">
            <w:pPr>
              <w:pStyle w:val="ListParagraph"/>
              <w:numPr>
                <w:ilvl w:val="0"/>
                <w:numId w:val="10"/>
              </w:numPr>
              <w:rPr>
                <w:rFonts w:ascii="Arial" w:hAnsi="Arial" w:cs="Arial"/>
                <w:i/>
                <w:sz w:val="20"/>
                <w:szCs w:val="20"/>
              </w:rPr>
            </w:pPr>
            <w:r w:rsidRPr="00333A5C">
              <w:rPr>
                <w:rFonts w:ascii="Arial" w:hAnsi="Arial" w:cs="Arial"/>
                <w:i/>
                <w:sz w:val="20"/>
                <w:szCs w:val="20"/>
              </w:rPr>
              <w:t>Why do people make art?</w:t>
            </w:r>
          </w:p>
          <w:p w:rsidR="00D76087" w:rsidRPr="00333A5C" w:rsidRDefault="00D76087" w:rsidP="006C3AB6">
            <w:pPr>
              <w:pStyle w:val="ListParagraph"/>
              <w:numPr>
                <w:ilvl w:val="0"/>
                <w:numId w:val="10"/>
              </w:numPr>
              <w:rPr>
                <w:rFonts w:ascii="Arial" w:hAnsi="Arial" w:cs="Arial"/>
                <w:i/>
                <w:sz w:val="20"/>
                <w:szCs w:val="20"/>
              </w:rPr>
            </w:pPr>
            <w:r w:rsidRPr="00333A5C">
              <w:rPr>
                <w:rFonts w:ascii="Arial" w:hAnsi="Arial" w:cs="Arial"/>
                <w:i/>
                <w:sz w:val="20"/>
                <w:szCs w:val="20"/>
              </w:rPr>
              <w:t>Why do people make art for a hobby?</w:t>
            </w:r>
          </w:p>
          <w:p w:rsidR="00D76087" w:rsidRPr="00333A5C" w:rsidRDefault="00D76087" w:rsidP="006C3AB6">
            <w:pPr>
              <w:pStyle w:val="ListParagraph"/>
              <w:numPr>
                <w:ilvl w:val="0"/>
                <w:numId w:val="10"/>
              </w:numPr>
              <w:rPr>
                <w:rFonts w:ascii="Arial" w:hAnsi="Arial" w:cs="Arial"/>
                <w:sz w:val="20"/>
                <w:szCs w:val="20"/>
              </w:rPr>
            </w:pPr>
            <w:r w:rsidRPr="00333A5C">
              <w:rPr>
                <w:rFonts w:ascii="Arial" w:hAnsi="Arial" w:cs="Arial"/>
                <w:i/>
                <w:sz w:val="20"/>
                <w:szCs w:val="20"/>
              </w:rPr>
              <w:t>Why do people create art for a living?</w:t>
            </w:r>
          </w:p>
          <w:p w:rsidR="00D76087" w:rsidRDefault="0075091D" w:rsidP="00D76087">
            <w:pPr>
              <w:pStyle w:val="ListParagraph"/>
              <w:ind w:left="0" w:firstLine="46"/>
              <w:rPr>
                <w:rFonts w:ascii="Arial" w:hAnsi="Arial" w:cs="Arial"/>
                <w:b/>
                <w:sz w:val="20"/>
                <w:szCs w:val="20"/>
              </w:rPr>
            </w:pPr>
            <w:r w:rsidRPr="00D76087">
              <w:rPr>
                <w:rFonts w:ascii="Arial" w:hAnsi="Arial" w:cs="Arial"/>
                <w:b/>
                <w:sz w:val="20"/>
                <w:szCs w:val="20"/>
              </w:rPr>
              <w:t>Students</w:t>
            </w:r>
            <w:r w:rsidR="00D76087" w:rsidRPr="00D76087">
              <w:rPr>
                <w:rFonts w:ascii="Arial" w:hAnsi="Arial" w:cs="Arial"/>
                <w:b/>
                <w:sz w:val="20"/>
                <w:szCs w:val="20"/>
              </w:rPr>
              <w:t xml:space="preserve"> will</w:t>
            </w:r>
            <w:r w:rsidRPr="00D76087">
              <w:rPr>
                <w:rFonts w:ascii="Arial" w:hAnsi="Arial" w:cs="Arial"/>
                <w:b/>
                <w:sz w:val="20"/>
                <w:szCs w:val="20"/>
              </w:rPr>
              <w:t xml:space="preserve">: </w:t>
            </w:r>
          </w:p>
          <w:p w:rsidR="0075091D" w:rsidRPr="00D76087" w:rsidRDefault="0075091D" w:rsidP="006C3AB6">
            <w:pPr>
              <w:pStyle w:val="ListParagraph"/>
              <w:numPr>
                <w:ilvl w:val="0"/>
                <w:numId w:val="11"/>
              </w:numPr>
              <w:rPr>
                <w:rFonts w:ascii="Arial" w:hAnsi="Arial" w:cs="Arial"/>
                <w:sz w:val="20"/>
                <w:szCs w:val="20"/>
              </w:rPr>
            </w:pPr>
            <w:r w:rsidRPr="00D76087">
              <w:rPr>
                <w:rFonts w:ascii="Arial" w:hAnsi="Arial" w:cs="Arial"/>
                <w:sz w:val="20"/>
                <w:szCs w:val="20"/>
              </w:rPr>
              <w:t xml:space="preserve">Spend 10-15 minutes </w:t>
            </w:r>
            <w:r w:rsidR="00D76087">
              <w:rPr>
                <w:rFonts w:ascii="Arial" w:hAnsi="Arial" w:cs="Arial"/>
                <w:sz w:val="20"/>
                <w:szCs w:val="20"/>
              </w:rPr>
              <w:t>completing the</w:t>
            </w:r>
            <w:smartTag w:uri="urn:schemas-microsoft-com:office:smarttags" w:element="stockticker">
              <w:r w:rsidR="00D76087" w:rsidRPr="00D76087">
                <w:rPr>
                  <w:rStyle w:val="BLMBold"/>
                  <w:rFonts w:ascii="Arial" w:hAnsi="Arial" w:cs="Arial"/>
                </w:rPr>
                <w:t xml:space="preserve"> </w:t>
              </w:r>
              <w:r w:rsidR="00D76087" w:rsidRPr="00D76087">
                <w:rPr>
                  <w:rStyle w:val="BLMBold"/>
                  <w:rFonts w:ascii="Arial" w:hAnsi="Arial" w:cs="Arial"/>
                  <w:sz w:val="20"/>
                  <w:szCs w:val="20"/>
                </w:rPr>
                <w:t>BLM</w:t>
              </w:r>
            </w:smartTag>
            <w:r w:rsidR="00D76087" w:rsidRPr="00D76087">
              <w:rPr>
                <w:rStyle w:val="BLMBold"/>
                <w:rFonts w:ascii="Arial" w:hAnsi="Arial" w:cs="Arial"/>
                <w:sz w:val="20"/>
                <w:szCs w:val="20"/>
              </w:rPr>
              <w:t xml:space="preserve"> 2 T-Chart: Exploring Habits and Attitudes About Making Art</w:t>
            </w:r>
            <w:r w:rsidR="00D76087">
              <w:rPr>
                <w:rFonts w:ascii="Arial" w:hAnsi="Arial" w:cs="Arial"/>
                <w:sz w:val="20"/>
                <w:szCs w:val="20"/>
              </w:rPr>
              <w:t xml:space="preserve"> </w:t>
            </w:r>
            <w:r w:rsidRPr="00D76087">
              <w:rPr>
                <w:rFonts w:ascii="Arial" w:hAnsi="Arial" w:cs="Arial"/>
                <w:sz w:val="20"/>
                <w:szCs w:val="20"/>
              </w:rPr>
              <w:t xml:space="preserve"> </w:t>
            </w:r>
          </w:p>
          <w:p w:rsidR="0075091D" w:rsidRDefault="0075091D" w:rsidP="00BF38C3">
            <w:pPr>
              <w:pStyle w:val="MainText"/>
            </w:pPr>
            <w:r w:rsidRPr="00D76087">
              <w:rPr>
                <w:b/>
              </w:rPr>
              <w:lastRenderedPageBreak/>
              <w:t>Teacher</w:t>
            </w:r>
            <w:r w:rsidR="00D76087" w:rsidRPr="00D76087">
              <w:rPr>
                <w:b/>
              </w:rPr>
              <w:t xml:space="preserve"> will</w:t>
            </w:r>
            <w:r>
              <w:t xml:space="preserve">: </w:t>
            </w:r>
          </w:p>
          <w:p w:rsidR="0075091D" w:rsidRDefault="00D76087" w:rsidP="006C3AB6">
            <w:pPr>
              <w:pStyle w:val="MainTextBullet"/>
              <w:numPr>
                <w:ilvl w:val="0"/>
                <w:numId w:val="9"/>
              </w:numPr>
            </w:pPr>
            <w:r>
              <w:t>Lead</w:t>
            </w:r>
            <w:r w:rsidR="0075091D">
              <w:t xml:space="preserve"> a 10 minute class discussion</w:t>
            </w:r>
          </w:p>
          <w:p w:rsidR="0075091D" w:rsidRPr="00447654" w:rsidRDefault="00D76087" w:rsidP="006C3AB6">
            <w:pPr>
              <w:pStyle w:val="MainTextBullet"/>
              <w:numPr>
                <w:ilvl w:val="0"/>
                <w:numId w:val="9"/>
              </w:numPr>
            </w:pPr>
            <w:r>
              <w:t>Ask</w:t>
            </w:r>
            <w:r w:rsidR="0075091D">
              <w:t xml:space="preserve"> class to generate a list of questions that students would like to ask an artist about earning money.</w:t>
            </w:r>
          </w:p>
        </w:tc>
        <w:tc>
          <w:tcPr>
            <w:tcW w:w="1803" w:type="pct"/>
          </w:tcPr>
          <w:p w:rsidR="0075091D" w:rsidRPr="00BB61ED" w:rsidRDefault="0075091D" w:rsidP="00E25506">
            <w:pPr>
              <w:pStyle w:val="SideBarHeading"/>
            </w:pPr>
            <w:r w:rsidRPr="00BB61ED">
              <w:lastRenderedPageBreak/>
              <w:t xml:space="preserve">Guiding Questions: </w:t>
            </w:r>
          </w:p>
          <w:p w:rsidR="0075091D" w:rsidRPr="00BB61ED" w:rsidRDefault="0075091D" w:rsidP="00E25506">
            <w:pPr>
              <w:pStyle w:val="SideBarText"/>
            </w:pPr>
          </w:p>
          <w:p w:rsidR="00A140BB" w:rsidRDefault="00A140BB" w:rsidP="00A140BB">
            <w:pPr>
              <w:pStyle w:val="SideBarBullet2"/>
            </w:pPr>
            <w:r>
              <w:t>How many advertised jobs can you find that require some type of art skill or training?</w:t>
            </w:r>
          </w:p>
          <w:p w:rsidR="00A140BB" w:rsidRDefault="00A140BB" w:rsidP="00A140BB">
            <w:pPr>
              <w:pStyle w:val="SideBarBullet2"/>
            </w:pPr>
            <w:r>
              <w:t xml:space="preserve">What jobs are there that require art background in the workforce? </w:t>
            </w:r>
          </w:p>
          <w:p w:rsidR="00A140BB" w:rsidRDefault="00A140BB" w:rsidP="00A140BB">
            <w:pPr>
              <w:pStyle w:val="SideBarBullet2"/>
            </w:pPr>
            <w:r>
              <w:t>What can you infer about why people make art from these advertised jobs?</w:t>
            </w:r>
          </w:p>
          <w:p w:rsidR="00A140BB" w:rsidRDefault="00A140BB" w:rsidP="00A140BB">
            <w:pPr>
              <w:pStyle w:val="SideBarBullet2"/>
            </w:pPr>
            <w:r>
              <w:t>Why do you make art?</w:t>
            </w:r>
          </w:p>
          <w:p w:rsidR="00A140BB" w:rsidRDefault="00A140BB" w:rsidP="00A140BB">
            <w:pPr>
              <w:pStyle w:val="SideBarBullet2"/>
            </w:pPr>
            <w:r>
              <w:t>What costs do artists need to consider?</w:t>
            </w:r>
          </w:p>
          <w:p w:rsidR="00A140BB" w:rsidRDefault="00A140BB" w:rsidP="00A140BB">
            <w:pPr>
              <w:pStyle w:val="SideBarBullet2"/>
            </w:pPr>
            <w:r>
              <w:t xml:space="preserve">How do artists price their artwork? </w:t>
            </w:r>
          </w:p>
          <w:p w:rsidR="00A140BB" w:rsidRDefault="00A140BB" w:rsidP="00A140BB">
            <w:pPr>
              <w:pStyle w:val="SideBarBullet2"/>
            </w:pPr>
            <w:r>
              <w:t>What affects the price of work? Fame? The market? The internet? An agent?</w:t>
            </w:r>
          </w:p>
          <w:p w:rsidR="00A140BB" w:rsidRDefault="00A140BB" w:rsidP="00E25506">
            <w:pPr>
              <w:pStyle w:val="SideBarText"/>
            </w:pPr>
          </w:p>
          <w:p w:rsidR="00A140BB" w:rsidRDefault="00A140BB" w:rsidP="00E25506">
            <w:pPr>
              <w:pStyle w:val="SideBarText"/>
            </w:pPr>
          </w:p>
          <w:p w:rsidR="00A140BB" w:rsidRPr="00BB61ED" w:rsidRDefault="00A140BB" w:rsidP="00E25506">
            <w:pPr>
              <w:pStyle w:val="SideBarText"/>
            </w:pPr>
          </w:p>
          <w:p w:rsidR="0075091D" w:rsidRPr="00BB61ED" w:rsidRDefault="0075091D" w:rsidP="00E25506">
            <w:pPr>
              <w:pStyle w:val="SideBarHeading"/>
            </w:pPr>
            <w:r w:rsidRPr="00BB61ED">
              <w:t>Assessment:</w:t>
            </w:r>
          </w:p>
          <w:p w:rsidR="0075091D" w:rsidRPr="00BB61ED" w:rsidRDefault="0075091D" w:rsidP="00E25506">
            <w:pPr>
              <w:pStyle w:val="SideBarText"/>
            </w:pPr>
          </w:p>
          <w:p w:rsidR="0075091D" w:rsidRPr="00BB61ED" w:rsidRDefault="0075091D" w:rsidP="00E25506">
            <w:pPr>
              <w:pStyle w:val="SideBarSubHeading"/>
            </w:pPr>
            <w:r w:rsidRPr="00BB61ED">
              <w:t xml:space="preserve">Assessment </w:t>
            </w:r>
            <w:r>
              <w:t>as</w:t>
            </w:r>
            <w:r w:rsidRPr="00BB61ED">
              <w:t xml:space="preserve"> Learning </w:t>
            </w:r>
          </w:p>
          <w:p w:rsidR="0075091D" w:rsidRDefault="0075091D" w:rsidP="002A4016">
            <w:pPr>
              <w:pStyle w:val="SideBarBullet2"/>
            </w:pPr>
            <w:r>
              <w:t>Check for Understanding</w:t>
            </w:r>
          </w:p>
          <w:p w:rsidR="0075091D" w:rsidRDefault="0075091D" w:rsidP="002A4016">
            <w:pPr>
              <w:pStyle w:val="SideBarBullet2"/>
            </w:pPr>
            <w:r>
              <w:t>Ask Guiding Questions</w:t>
            </w:r>
          </w:p>
          <w:p w:rsidR="0075091D" w:rsidRDefault="0075091D" w:rsidP="002A4016">
            <w:pPr>
              <w:pStyle w:val="SideBarBullet2"/>
            </w:pPr>
            <w:r>
              <w:t>Observe</w:t>
            </w:r>
          </w:p>
          <w:p w:rsidR="0075091D" w:rsidRDefault="0075091D" w:rsidP="002A4016">
            <w:pPr>
              <w:pStyle w:val="SideBarBullet2"/>
            </w:pPr>
            <w:r>
              <w:t>Check journals</w:t>
            </w:r>
          </w:p>
          <w:p w:rsidR="0075091D" w:rsidRPr="00BB61ED" w:rsidRDefault="0075091D" w:rsidP="002A4016">
            <w:pPr>
              <w:pStyle w:val="SideBarBullet2"/>
            </w:pPr>
            <w:r>
              <w:t>Exit slips</w:t>
            </w:r>
          </w:p>
          <w:p w:rsidR="0075091D" w:rsidRPr="00BB61ED" w:rsidRDefault="0075091D" w:rsidP="000B18FD">
            <w:pPr>
              <w:pStyle w:val="SideBarText"/>
            </w:pPr>
            <w:r w:rsidRPr="00BB61ED">
              <w:t xml:space="preserve"> </w:t>
            </w:r>
          </w:p>
          <w:p w:rsidR="0075091D" w:rsidRPr="00BB61ED" w:rsidRDefault="0075091D" w:rsidP="00E25506">
            <w:pPr>
              <w:pStyle w:val="SideBarText"/>
            </w:pPr>
          </w:p>
        </w:tc>
      </w:tr>
      <w:tr w:rsidR="0075091D" w:rsidRPr="00BB61ED">
        <w:trPr>
          <w:cantSplit/>
        </w:trPr>
        <w:tc>
          <w:tcPr>
            <w:tcW w:w="3197" w:type="pct"/>
            <w:shd w:val="clear" w:color="auto" w:fill="CC66FF"/>
          </w:tcPr>
          <w:p w:rsidR="0075091D" w:rsidRDefault="0075091D" w:rsidP="00E25506">
            <w:pPr>
              <w:pStyle w:val="Heading2"/>
            </w:pPr>
            <w:r w:rsidRPr="00BB61ED">
              <w:lastRenderedPageBreak/>
              <w:t>Action!</w:t>
            </w:r>
          </w:p>
          <w:p w:rsidR="0075091D" w:rsidRPr="00BB61ED" w:rsidRDefault="0075091D" w:rsidP="00E25506">
            <w:pPr>
              <w:pStyle w:val="MainText"/>
            </w:pPr>
            <w:r w:rsidRPr="00BB61ED">
              <w:t xml:space="preserve">     (Approximately </w:t>
            </w:r>
            <w:r>
              <w:t>30</w:t>
            </w:r>
            <w:r w:rsidRPr="00BB61ED">
              <w:t xml:space="preserve"> minutes)</w:t>
            </w:r>
          </w:p>
        </w:tc>
        <w:tc>
          <w:tcPr>
            <w:tcW w:w="1803" w:type="pct"/>
            <w:shd w:val="clear" w:color="auto" w:fill="CC66FF"/>
          </w:tcPr>
          <w:p w:rsidR="0075091D" w:rsidRPr="00BB61ED" w:rsidRDefault="0075091D" w:rsidP="009B6985">
            <w:pPr>
              <w:pStyle w:val="Heading2"/>
            </w:pPr>
            <w:r w:rsidRPr="00BB61ED">
              <w:t>Connections</w:t>
            </w:r>
          </w:p>
        </w:tc>
      </w:tr>
      <w:tr w:rsidR="0075091D" w:rsidRPr="00BB61ED">
        <w:trPr>
          <w:cantSplit/>
        </w:trPr>
        <w:tc>
          <w:tcPr>
            <w:tcW w:w="3197" w:type="pct"/>
          </w:tcPr>
          <w:p w:rsidR="00C84CE3" w:rsidRDefault="00C84CE3" w:rsidP="00C84CE3">
            <w:pPr>
              <w:pStyle w:val="Heading4"/>
            </w:pPr>
            <w:r>
              <w:lastRenderedPageBreak/>
              <w:t>Small groups of 3-4 students (15-30 minutes):</w:t>
            </w:r>
          </w:p>
          <w:p w:rsidR="00C84CE3" w:rsidRPr="00004CCA" w:rsidRDefault="00C84CE3" w:rsidP="00C84CE3">
            <w:pPr>
              <w:rPr>
                <w:rFonts w:ascii="Arial" w:hAnsi="Arial" w:cs="Arial"/>
                <w:sz w:val="20"/>
                <w:szCs w:val="20"/>
              </w:rPr>
            </w:pPr>
            <w:r w:rsidRPr="00004CCA">
              <w:rPr>
                <w:rFonts w:ascii="Arial" w:hAnsi="Arial" w:cs="Arial"/>
                <w:sz w:val="20"/>
                <w:szCs w:val="20"/>
              </w:rPr>
              <w:t>Teacher will:</w:t>
            </w:r>
          </w:p>
          <w:p w:rsidR="00C84CE3" w:rsidRPr="00004CCA" w:rsidRDefault="00C84CE3" w:rsidP="006C3AB6">
            <w:pPr>
              <w:pStyle w:val="ListParagraph"/>
              <w:numPr>
                <w:ilvl w:val="0"/>
                <w:numId w:val="17"/>
              </w:numPr>
              <w:rPr>
                <w:rFonts w:ascii="Arial" w:hAnsi="Arial" w:cs="Arial"/>
                <w:sz w:val="20"/>
                <w:szCs w:val="20"/>
              </w:rPr>
            </w:pPr>
            <w:r>
              <w:rPr>
                <w:rFonts w:ascii="Arial" w:hAnsi="Arial" w:cs="Arial"/>
                <w:sz w:val="20"/>
                <w:szCs w:val="20"/>
              </w:rPr>
              <w:t>R</w:t>
            </w:r>
            <w:r w:rsidRPr="00004CCA">
              <w:rPr>
                <w:rFonts w:ascii="Arial" w:hAnsi="Arial" w:cs="Arial"/>
                <w:sz w:val="20"/>
                <w:szCs w:val="20"/>
              </w:rPr>
              <w:t>efer to guiding questions.</w:t>
            </w:r>
          </w:p>
          <w:p w:rsidR="00C84CE3" w:rsidRDefault="00C84CE3" w:rsidP="00C84CE3">
            <w:pPr>
              <w:pStyle w:val="MainText"/>
              <w:rPr>
                <w:b/>
              </w:rPr>
            </w:pPr>
          </w:p>
          <w:p w:rsidR="00C84CE3" w:rsidRDefault="00C84CE3" w:rsidP="00C84CE3">
            <w:pPr>
              <w:pStyle w:val="MainText"/>
              <w:rPr>
                <w:b/>
              </w:rPr>
            </w:pPr>
            <w:r w:rsidRPr="007357D5">
              <w:rPr>
                <w:b/>
              </w:rPr>
              <w:t xml:space="preserve">Students will: </w:t>
            </w:r>
          </w:p>
          <w:p w:rsidR="00C84CE3" w:rsidRPr="00321B26" w:rsidRDefault="00C84CE3" w:rsidP="006C3AB6">
            <w:pPr>
              <w:pStyle w:val="MainText"/>
              <w:numPr>
                <w:ilvl w:val="0"/>
                <w:numId w:val="13"/>
              </w:numPr>
              <w:rPr>
                <w:b/>
              </w:rPr>
            </w:pPr>
            <w:r>
              <w:t xml:space="preserve">Discuss and complete </w:t>
            </w:r>
            <w:smartTag w:uri="urn:schemas-microsoft-com:office:smarttags" w:element="stockticker">
              <w:r w:rsidRPr="000B18FD">
                <w:rPr>
                  <w:rStyle w:val="BLMBold"/>
                </w:rPr>
                <w:t>BLM</w:t>
              </w:r>
            </w:smartTag>
            <w:r w:rsidRPr="000B18FD">
              <w:rPr>
                <w:rStyle w:val="BLMBold"/>
              </w:rPr>
              <w:t xml:space="preserve"> 3 How Artists Earn Their Money</w:t>
            </w:r>
            <w:r>
              <w:t xml:space="preserve"> (Student Resource). </w:t>
            </w:r>
          </w:p>
          <w:p w:rsidR="00C84CE3" w:rsidRPr="00321B26" w:rsidRDefault="00C84CE3" w:rsidP="00C84CE3">
            <w:pPr>
              <w:pStyle w:val="MainText"/>
              <w:rPr>
                <w:b/>
              </w:rPr>
            </w:pPr>
            <w:r w:rsidRPr="00321B26">
              <w:rPr>
                <w:b/>
              </w:rPr>
              <w:t>Individually students will</w:t>
            </w:r>
            <w:r>
              <w:rPr>
                <w:b/>
              </w:rPr>
              <w:t xml:space="preserve"> </w:t>
            </w:r>
            <w:r w:rsidRPr="00321B26">
              <w:rPr>
                <w:b/>
              </w:rPr>
              <w:t>(30 minutes):</w:t>
            </w:r>
          </w:p>
          <w:p w:rsidR="00C84CE3" w:rsidRPr="00BF7E89" w:rsidRDefault="00C84CE3" w:rsidP="006C3AB6">
            <w:pPr>
              <w:pStyle w:val="MainText"/>
              <w:numPr>
                <w:ilvl w:val="0"/>
                <w:numId w:val="13"/>
              </w:numPr>
              <w:rPr>
                <w:b/>
              </w:rPr>
            </w:pPr>
            <w:r>
              <w:t xml:space="preserve">Use the answers from the group work </w:t>
            </w:r>
            <w:smartTag w:uri="urn:schemas-microsoft-com:office:smarttags" w:element="stockticker">
              <w:r w:rsidRPr="000B18FD">
                <w:rPr>
                  <w:rStyle w:val="BLMBold"/>
                </w:rPr>
                <w:t>BLM</w:t>
              </w:r>
            </w:smartTag>
            <w:r w:rsidRPr="000B18FD">
              <w:rPr>
                <w:rStyle w:val="BLMBold"/>
              </w:rPr>
              <w:t xml:space="preserve"> 3 How Artists Earn Their Money</w:t>
            </w:r>
            <w:r>
              <w:t xml:space="preserve"> (Student Resource) to help guide their letter writing</w:t>
            </w:r>
          </w:p>
          <w:p w:rsidR="00C84CE3" w:rsidRDefault="00C84CE3" w:rsidP="006C3AB6">
            <w:pPr>
              <w:pStyle w:val="MainText"/>
              <w:numPr>
                <w:ilvl w:val="0"/>
                <w:numId w:val="13"/>
              </w:numPr>
            </w:pPr>
            <w:r>
              <w:t xml:space="preserve">Write up a letter introducing themselves, their task/project and embedding five questions to ask a professional artist about his or her career/job on a word processing program including </w:t>
            </w:r>
            <w:r w:rsidRPr="00321B26">
              <w:t>questions about how the artists determine costs for their work and develop selling prices for their work and how they market their work for sale</w:t>
            </w:r>
          </w:p>
          <w:p w:rsidR="00C84CE3" w:rsidRPr="00321B26" w:rsidRDefault="00C84CE3" w:rsidP="00C84CE3">
            <w:pPr>
              <w:pStyle w:val="MainText"/>
              <w:rPr>
                <w:b/>
              </w:rPr>
            </w:pPr>
            <w:r w:rsidRPr="00321B26">
              <w:rPr>
                <w:b/>
              </w:rPr>
              <w:t>In pairs students will:</w:t>
            </w:r>
          </w:p>
          <w:p w:rsidR="00C84CE3" w:rsidRPr="00321B26" w:rsidRDefault="00C84CE3" w:rsidP="006C3AB6">
            <w:pPr>
              <w:pStyle w:val="MainText"/>
              <w:numPr>
                <w:ilvl w:val="0"/>
                <w:numId w:val="13"/>
              </w:numPr>
              <w:rPr>
                <w:b/>
              </w:rPr>
            </w:pPr>
            <w:r>
              <w:t xml:space="preserve">Rejoin their small group of 3-4 students and select a peer to exchange the letter written and proof read </w:t>
            </w:r>
          </w:p>
          <w:p w:rsidR="00C84CE3" w:rsidRPr="007357D5" w:rsidRDefault="00C84CE3" w:rsidP="006C3AB6">
            <w:pPr>
              <w:pStyle w:val="MainText"/>
              <w:numPr>
                <w:ilvl w:val="0"/>
                <w:numId w:val="13"/>
              </w:numPr>
              <w:rPr>
                <w:b/>
              </w:rPr>
            </w:pPr>
            <w:r>
              <w:t>Adjust the error and print for teacher to assess</w:t>
            </w:r>
          </w:p>
          <w:p w:rsidR="00C84CE3" w:rsidRDefault="00C84CE3" w:rsidP="00C84CE3">
            <w:pPr>
              <w:pStyle w:val="MainText"/>
            </w:pPr>
          </w:p>
          <w:p w:rsidR="00C84CE3" w:rsidRPr="00027024" w:rsidRDefault="00C84CE3" w:rsidP="00C84CE3">
            <w:pPr>
              <w:pStyle w:val="MainText"/>
              <w:rPr>
                <w:b/>
              </w:rPr>
            </w:pPr>
            <w:r w:rsidRPr="00027024">
              <w:rPr>
                <w:b/>
              </w:rPr>
              <w:t xml:space="preserve">Teacher will: </w:t>
            </w:r>
          </w:p>
          <w:p w:rsidR="00C84CE3" w:rsidRDefault="00C84CE3" w:rsidP="006C3AB6">
            <w:pPr>
              <w:pStyle w:val="MainText"/>
              <w:numPr>
                <w:ilvl w:val="0"/>
                <w:numId w:val="14"/>
              </w:numPr>
            </w:pPr>
            <w:r>
              <w:t>Assess written communication and return to student for reworking</w:t>
            </w:r>
          </w:p>
          <w:p w:rsidR="00C84CE3" w:rsidRDefault="00C84CE3" w:rsidP="006C3AB6">
            <w:pPr>
              <w:pStyle w:val="MainText"/>
              <w:numPr>
                <w:ilvl w:val="0"/>
                <w:numId w:val="14"/>
              </w:numPr>
            </w:pPr>
            <w:r>
              <w:t>Assign the Homework: How Artists Determine the Cost of Their Work</w:t>
            </w:r>
          </w:p>
          <w:p w:rsidR="00C84CE3" w:rsidRDefault="00C84CE3" w:rsidP="006C3AB6">
            <w:pPr>
              <w:pStyle w:val="Heading4"/>
              <w:numPr>
                <w:ilvl w:val="0"/>
                <w:numId w:val="13"/>
              </w:numPr>
              <w:rPr>
                <w:b w:val="0"/>
              </w:rPr>
            </w:pPr>
            <w:r>
              <w:rPr>
                <w:b w:val="0"/>
              </w:rPr>
              <w:t>Post</w:t>
            </w:r>
            <w:r w:rsidRPr="00842BB9">
              <w:rPr>
                <w:b w:val="0"/>
              </w:rPr>
              <w:t xml:space="preserve"> sites listed in </w:t>
            </w:r>
            <w:r w:rsidRPr="00842BB9">
              <w:rPr>
                <w:b w:val="0"/>
                <w:i/>
              </w:rPr>
              <w:t>Resources</w:t>
            </w:r>
            <w:r w:rsidRPr="00842BB9">
              <w:rPr>
                <w:b w:val="0"/>
              </w:rPr>
              <w:t xml:space="preserve"> section to </w:t>
            </w:r>
            <w:r>
              <w:rPr>
                <w:b w:val="0"/>
              </w:rPr>
              <w:t xml:space="preserve">find the contact details for </w:t>
            </w:r>
            <w:r w:rsidRPr="00842BB9">
              <w:rPr>
                <w:b w:val="0"/>
              </w:rPr>
              <w:t>professional artist</w:t>
            </w:r>
            <w:r>
              <w:rPr>
                <w:b w:val="0"/>
              </w:rPr>
              <w:t>s</w:t>
            </w:r>
            <w:r w:rsidRPr="00842BB9">
              <w:rPr>
                <w:b w:val="0"/>
              </w:rPr>
              <w:t>.</w:t>
            </w:r>
          </w:p>
          <w:p w:rsidR="00C84CE3" w:rsidRPr="00027024" w:rsidRDefault="00C84CE3" w:rsidP="006C3AB6">
            <w:pPr>
              <w:pStyle w:val="Heading4"/>
              <w:numPr>
                <w:ilvl w:val="0"/>
                <w:numId w:val="13"/>
              </w:numPr>
              <w:rPr>
                <w:b w:val="0"/>
              </w:rPr>
            </w:pPr>
            <w:r>
              <w:rPr>
                <w:b w:val="0"/>
              </w:rPr>
              <w:t>R</w:t>
            </w:r>
            <w:r w:rsidRPr="00027024">
              <w:rPr>
                <w:b w:val="0"/>
              </w:rPr>
              <w:t xml:space="preserve">emind </w:t>
            </w:r>
            <w:r>
              <w:rPr>
                <w:b w:val="0"/>
              </w:rPr>
              <w:t xml:space="preserve">students that they may </w:t>
            </w:r>
            <w:r w:rsidRPr="00027024">
              <w:rPr>
                <w:b w:val="0"/>
              </w:rPr>
              <w:t>elicit the help of parent to contact potential artists to interview</w:t>
            </w:r>
            <w:r>
              <w:rPr>
                <w:b w:val="0"/>
              </w:rPr>
              <w:t xml:space="preserve"> with the student’s original written letter and to never share any personal information like where they live or meet the adult artist without their parents (See the school board’s internet safety protocol)</w:t>
            </w:r>
          </w:p>
          <w:p w:rsidR="00C84CE3" w:rsidRDefault="00C84CE3" w:rsidP="00C84CE3">
            <w:pPr>
              <w:pStyle w:val="MainText"/>
            </w:pPr>
          </w:p>
          <w:p w:rsidR="00C84CE3" w:rsidRDefault="00C84CE3" w:rsidP="00C84CE3">
            <w:pPr>
              <w:pStyle w:val="Heading4"/>
            </w:pPr>
            <w:r>
              <w:t>Individually students will:</w:t>
            </w:r>
          </w:p>
          <w:p w:rsidR="00C84CE3" w:rsidRPr="00842BB9" w:rsidRDefault="00C84CE3" w:rsidP="006C3AB6">
            <w:pPr>
              <w:pStyle w:val="Heading4"/>
              <w:numPr>
                <w:ilvl w:val="0"/>
                <w:numId w:val="13"/>
              </w:numPr>
              <w:rPr>
                <w:b w:val="0"/>
              </w:rPr>
            </w:pPr>
            <w:r>
              <w:rPr>
                <w:b w:val="0"/>
              </w:rPr>
              <w:t xml:space="preserve">Refer </w:t>
            </w:r>
            <w:r w:rsidRPr="00842BB9">
              <w:rPr>
                <w:b w:val="0"/>
              </w:rPr>
              <w:t xml:space="preserve">to sites </w:t>
            </w:r>
            <w:r>
              <w:rPr>
                <w:b w:val="0"/>
              </w:rPr>
              <w:t>given by the teacher from the</w:t>
            </w:r>
            <w:r w:rsidRPr="00842BB9">
              <w:rPr>
                <w:b w:val="0"/>
              </w:rPr>
              <w:t xml:space="preserve"> </w:t>
            </w:r>
            <w:r w:rsidRPr="00842BB9">
              <w:rPr>
                <w:b w:val="0"/>
                <w:i/>
              </w:rPr>
              <w:t>Resources</w:t>
            </w:r>
            <w:r w:rsidRPr="00842BB9">
              <w:rPr>
                <w:b w:val="0"/>
              </w:rPr>
              <w:t xml:space="preserve"> section </w:t>
            </w:r>
            <w:r>
              <w:rPr>
                <w:b w:val="0"/>
              </w:rPr>
              <w:t xml:space="preserve">or their own google search </w:t>
            </w:r>
            <w:r w:rsidRPr="00842BB9">
              <w:rPr>
                <w:b w:val="0"/>
              </w:rPr>
              <w:t xml:space="preserve">to find the contact details for </w:t>
            </w:r>
            <w:r>
              <w:rPr>
                <w:b w:val="0"/>
              </w:rPr>
              <w:t xml:space="preserve">a </w:t>
            </w:r>
            <w:r w:rsidRPr="00842BB9">
              <w:rPr>
                <w:b w:val="0"/>
              </w:rPr>
              <w:t>professional artist.</w:t>
            </w:r>
          </w:p>
          <w:p w:rsidR="00C84CE3" w:rsidRPr="00842BB9" w:rsidRDefault="00C84CE3" w:rsidP="006C3AB6">
            <w:pPr>
              <w:pStyle w:val="Heading4"/>
              <w:numPr>
                <w:ilvl w:val="0"/>
                <w:numId w:val="13"/>
              </w:numPr>
              <w:rPr>
                <w:b w:val="0"/>
              </w:rPr>
            </w:pPr>
            <w:r>
              <w:rPr>
                <w:b w:val="0"/>
              </w:rPr>
              <w:t>I</w:t>
            </w:r>
            <w:r w:rsidRPr="00842BB9">
              <w:rPr>
                <w:b w:val="0"/>
              </w:rPr>
              <w:t>nt</w:t>
            </w:r>
            <w:r>
              <w:rPr>
                <w:b w:val="0"/>
              </w:rPr>
              <w:t xml:space="preserve">erview </w:t>
            </w:r>
            <w:r w:rsidRPr="00842BB9">
              <w:rPr>
                <w:b w:val="0"/>
              </w:rPr>
              <w:t>professional artists</w:t>
            </w:r>
          </w:p>
          <w:p w:rsidR="00C84CE3" w:rsidRPr="003853A1" w:rsidRDefault="00C84CE3" w:rsidP="006C3AB6">
            <w:pPr>
              <w:pStyle w:val="Heading4"/>
              <w:numPr>
                <w:ilvl w:val="0"/>
                <w:numId w:val="13"/>
              </w:numPr>
              <w:rPr>
                <w:b w:val="0"/>
              </w:rPr>
            </w:pPr>
            <w:r>
              <w:rPr>
                <w:b w:val="0"/>
              </w:rPr>
              <w:t xml:space="preserve">Use their perfected, prepared letter embedded in an email to </w:t>
            </w:r>
            <w:r w:rsidRPr="003853A1">
              <w:rPr>
                <w:b w:val="0"/>
              </w:rPr>
              <w:t>one to two local artists who specialize in different media to see how th</w:t>
            </w:r>
            <w:r>
              <w:rPr>
                <w:b w:val="0"/>
              </w:rPr>
              <w:t>ese artists</w:t>
            </w:r>
            <w:r w:rsidRPr="003853A1">
              <w:rPr>
                <w:b w:val="0"/>
              </w:rPr>
              <w:t xml:space="preserve">: </w:t>
            </w:r>
          </w:p>
          <w:p w:rsidR="00C84CE3" w:rsidRDefault="00C84CE3" w:rsidP="006C3AB6">
            <w:pPr>
              <w:pStyle w:val="Heading4"/>
              <w:numPr>
                <w:ilvl w:val="0"/>
                <w:numId w:val="15"/>
              </w:numPr>
              <w:rPr>
                <w:b w:val="0"/>
              </w:rPr>
            </w:pPr>
            <w:r w:rsidRPr="00842BB9">
              <w:rPr>
                <w:b w:val="0"/>
              </w:rPr>
              <w:t>determine costs for their work and develop selling prices f</w:t>
            </w:r>
            <w:r>
              <w:rPr>
                <w:b w:val="0"/>
              </w:rPr>
              <w:t xml:space="preserve">or their work, </w:t>
            </w:r>
          </w:p>
          <w:p w:rsidR="00C84CE3" w:rsidRDefault="00C84CE3" w:rsidP="006C3AB6">
            <w:pPr>
              <w:pStyle w:val="Heading4"/>
              <w:numPr>
                <w:ilvl w:val="0"/>
                <w:numId w:val="15"/>
              </w:numPr>
              <w:rPr>
                <w:b w:val="0"/>
              </w:rPr>
            </w:pPr>
            <w:r w:rsidRPr="00842BB9">
              <w:rPr>
                <w:b w:val="0"/>
              </w:rPr>
              <w:t>how they market their work for sale</w:t>
            </w:r>
            <w:r>
              <w:rPr>
                <w:b w:val="0"/>
              </w:rPr>
              <w:t>;</w:t>
            </w:r>
          </w:p>
          <w:p w:rsidR="00C84CE3" w:rsidRDefault="00C84CE3" w:rsidP="006C3AB6">
            <w:pPr>
              <w:pStyle w:val="Heading4"/>
              <w:numPr>
                <w:ilvl w:val="0"/>
                <w:numId w:val="15"/>
              </w:numPr>
              <w:rPr>
                <w:b w:val="0"/>
              </w:rPr>
            </w:pPr>
            <w:r>
              <w:rPr>
                <w:b w:val="0"/>
              </w:rPr>
              <w:t>respond to other inquiries.</w:t>
            </w:r>
          </w:p>
          <w:p w:rsidR="00C84CE3" w:rsidRDefault="00C84CE3" w:rsidP="006C3AB6">
            <w:pPr>
              <w:pStyle w:val="ListParagraph"/>
              <w:numPr>
                <w:ilvl w:val="0"/>
                <w:numId w:val="16"/>
              </w:numPr>
            </w:pPr>
            <w:r w:rsidRPr="006D6415">
              <w:rPr>
                <w:rFonts w:ascii="Arial" w:hAnsi="Arial" w:cs="Arial"/>
                <w:sz w:val="20"/>
                <w:szCs w:val="20"/>
              </w:rPr>
              <w:t>Print or the questions and the response from the artists and bring it to class</w:t>
            </w:r>
          </w:p>
          <w:p w:rsidR="00C84CE3" w:rsidRDefault="00C84CE3" w:rsidP="000B18FD">
            <w:pPr>
              <w:pStyle w:val="Heading4"/>
            </w:pPr>
          </w:p>
          <w:p w:rsidR="0075091D" w:rsidRPr="00BB61ED" w:rsidRDefault="0075091D" w:rsidP="000B18FD">
            <w:pPr>
              <w:pStyle w:val="MainText"/>
            </w:pPr>
          </w:p>
        </w:tc>
        <w:tc>
          <w:tcPr>
            <w:tcW w:w="1803" w:type="pct"/>
          </w:tcPr>
          <w:p w:rsidR="0075091D" w:rsidRDefault="0075091D" w:rsidP="000B18FD">
            <w:pPr>
              <w:pStyle w:val="SideBarHeading"/>
            </w:pPr>
            <w:r>
              <w:t xml:space="preserve">Guiding Questions: </w:t>
            </w:r>
          </w:p>
          <w:p w:rsidR="0075091D" w:rsidRDefault="0075091D" w:rsidP="000B18FD">
            <w:pPr>
              <w:pStyle w:val="SideBarBullet2"/>
            </w:pPr>
            <w:r>
              <w:t xml:space="preserve">What would we like to ask an artist about how they earn money? </w:t>
            </w:r>
          </w:p>
          <w:p w:rsidR="0075091D" w:rsidRDefault="0075091D" w:rsidP="000B18FD">
            <w:pPr>
              <w:pStyle w:val="SideBarBullet2"/>
            </w:pPr>
            <w:r>
              <w:t>What are some tasks artists would have to do to run an art business?</w:t>
            </w:r>
          </w:p>
          <w:p w:rsidR="0075091D" w:rsidRPr="00BB61ED" w:rsidRDefault="0075091D" w:rsidP="000B18FD">
            <w:pPr>
              <w:pStyle w:val="SideBarBullet2"/>
            </w:pPr>
            <w:r>
              <w:t>What are three questions that you can think of that you could ask an artist?</w:t>
            </w:r>
          </w:p>
        </w:tc>
      </w:tr>
      <w:tr w:rsidR="0075091D" w:rsidRPr="00BB61ED">
        <w:trPr>
          <w:cantSplit/>
          <w:trHeight w:val="323"/>
        </w:trPr>
        <w:tc>
          <w:tcPr>
            <w:tcW w:w="3197" w:type="pct"/>
            <w:shd w:val="clear" w:color="auto" w:fill="CC66FF"/>
          </w:tcPr>
          <w:p w:rsidR="0075091D" w:rsidRDefault="0075091D" w:rsidP="00E25506">
            <w:pPr>
              <w:pStyle w:val="Heading2"/>
            </w:pPr>
            <w:r w:rsidRPr="00BB61ED">
              <w:t>Consolidation</w:t>
            </w:r>
          </w:p>
          <w:p w:rsidR="0075091D" w:rsidRPr="00BB61ED" w:rsidRDefault="0075091D" w:rsidP="00E25506">
            <w:pPr>
              <w:pStyle w:val="MainText"/>
            </w:pPr>
            <w:r w:rsidRPr="00BB61ED">
              <w:t xml:space="preserve"> </w:t>
            </w:r>
            <w:r>
              <w:t xml:space="preserve">    </w:t>
            </w:r>
            <w:r w:rsidR="006411E6">
              <w:t>(A</w:t>
            </w:r>
            <w:r w:rsidRPr="00BB61ED">
              <w:t xml:space="preserve">pproximately </w:t>
            </w:r>
            <w:r>
              <w:t>25</w:t>
            </w:r>
            <w:r w:rsidRPr="00BB61ED">
              <w:t xml:space="preserve"> minutes)</w:t>
            </w:r>
          </w:p>
        </w:tc>
        <w:tc>
          <w:tcPr>
            <w:tcW w:w="1803" w:type="pct"/>
            <w:shd w:val="clear" w:color="auto" w:fill="CC66FF"/>
          </w:tcPr>
          <w:p w:rsidR="0075091D" w:rsidRPr="00BB61ED" w:rsidRDefault="0075091D" w:rsidP="009B6985">
            <w:pPr>
              <w:pStyle w:val="Heading2"/>
            </w:pPr>
            <w:r w:rsidRPr="00BB61ED">
              <w:t>Connections</w:t>
            </w:r>
          </w:p>
        </w:tc>
      </w:tr>
      <w:tr w:rsidR="0075091D" w:rsidRPr="00145786">
        <w:trPr>
          <w:cantSplit/>
        </w:trPr>
        <w:tc>
          <w:tcPr>
            <w:tcW w:w="3197" w:type="pct"/>
          </w:tcPr>
          <w:p w:rsidR="00616773" w:rsidRDefault="00616773" w:rsidP="00616773">
            <w:pPr>
              <w:pStyle w:val="Heading4"/>
            </w:pPr>
            <w:r>
              <w:lastRenderedPageBreak/>
              <w:t>Whole class (10-20 minutes):</w:t>
            </w:r>
          </w:p>
          <w:p w:rsidR="00616773" w:rsidRPr="006D6415" w:rsidRDefault="00616773" w:rsidP="00616773">
            <w:pPr>
              <w:pStyle w:val="MainText"/>
              <w:rPr>
                <w:b/>
              </w:rPr>
            </w:pPr>
            <w:r w:rsidRPr="006D6415">
              <w:rPr>
                <w:b/>
              </w:rPr>
              <w:t>Teacher will:</w:t>
            </w:r>
            <w:r>
              <w:rPr>
                <w:b/>
              </w:rPr>
              <w:t xml:space="preserve"> </w:t>
            </w:r>
          </w:p>
          <w:p w:rsidR="00616773" w:rsidRDefault="00616773" w:rsidP="006C3AB6">
            <w:pPr>
              <w:pStyle w:val="MainText"/>
              <w:numPr>
                <w:ilvl w:val="0"/>
                <w:numId w:val="16"/>
              </w:numPr>
            </w:pPr>
            <w:r>
              <w:t xml:space="preserve">Photocopy the responses that the students have gathered from their interviews of local artists. </w:t>
            </w:r>
          </w:p>
          <w:p w:rsidR="00616773" w:rsidRDefault="00616773" w:rsidP="006C3AB6">
            <w:pPr>
              <w:pStyle w:val="MainText"/>
              <w:numPr>
                <w:ilvl w:val="0"/>
                <w:numId w:val="16"/>
              </w:numPr>
            </w:pPr>
            <w:r>
              <w:t xml:space="preserve">Cut and glue responses onto a large sheet of paper or Bristol board. </w:t>
            </w:r>
          </w:p>
          <w:p w:rsidR="00616773" w:rsidRDefault="00616773" w:rsidP="006C3AB6">
            <w:pPr>
              <w:pStyle w:val="MainText"/>
              <w:numPr>
                <w:ilvl w:val="0"/>
                <w:numId w:val="16"/>
              </w:numPr>
            </w:pPr>
            <w:r>
              <w:t>Lead a class discussion where students share their interview results (e.g. similarities and differences there are in the pricing of artists work.) This information will help students see what considerations they should be making in figuring their own costs for art making.</w:t>
            </w:r>
          </w:p>
          <w:p w:rsidR="00616773" w:rsidRDefault="00616773" w:rsidP="00616773">
            <w:pPr>
              <w:pStyle w:val="MainText"/>
            </w:pPr>
          </w:p>
          <w:p w:rsidR="00616773" w:rsidRDefault="00616773" w:rsidP="00616773">
            <w:pPr>
              <w:pStyle w:val="MainText"/>
            </w:pPr>
            <w:r w:rsidRPr="006E67A9">
              <w:rPr>
                <w:b/>
              </w:rPr>
              <w:t>Students will</w:t>
            </w:r>
            <w:r>
              <w:t xml:space="preserve"> </w:t>
            </w:r>
            <w:r w:rsidRPr="006E67A9">
              <w:rPr>
                <w:b/>
              </w:rPr>
              <w:t>(10 minutes)</w:t>
            </w:r>
            <w:r>
              <w:t>:</w:t>
            </w:r>
          </w:p>
          <w:p w:rsidR="00616773" w:rsidRDefault="00616773" w:rsidP="006C3AB6">
            <w:pPr>
              <w:pStyle w:val="MainText"/>
              <w:numPr>
                <w:ilvl w:val="0"/>
                <w:numId w:val="18"/>
              </w:numPr>
            </w:pPr>
            <w:r>
              <w:t xml:space="preserve">Complete a journal reflection entitled: </w:t>
            </w:r>
            <w:r w:rsidRPr="006E67A9">
              <w:rPr>
                <w:i/>
              </w:rPr>
              <w:t xml:space="preserve">Financial Considerations for </w:t>
            </w:r>
            <w:r>
              <w:rPr>
                <w:i/>
              </w:rPr>
              <w:t>Becoming an Artist</w:t>
            </w:r>
            <w:r w:rsidRPr="006E67A9">
              <w:rPr>
                <w:i/>
              </w:rPr>
              <w:t>.</w:t>
            </w:r>
            <w:r>
              <w:t xml:space="preserve"> </w:t>
            </w:r>
          </w:p>
          <w:p w:rsidR="00616773" w:rsidRDefault="00616773" w:rsidP="00616773">
            <w:pPr>
              <w:pStyle w:val="MainText"/>
            </w:pPr>
          </w:p>
          <w:p w:rsidR="00616773" w:rsidRPr="006E67A9" w:rsidRDefault="00616773" w:rsidP="00616773">
            <w:pPr>
              <w:pStyle w:val="MainText"/>
              <w:rPr>
                <w:b/>
              </w:rPr>
            </w:pPr>
            <w:r w:rsidRPr="006E67A9">
              <w:rPr>
                <w:b/>
              </w:rPr>
              <w:t xml:space="preserve">Teacher </w:t>
            </w:r>
            <w:r>
              <w:rPr>
                <w:b/>
              </w:rPr>
              <w:t>will (5 minutes):</w:t>
            </w:r>
          </w:p>
          <w:p w:rsidR="00616773" w:rsidRDefault="00616773" w:rsidP="006C3AB6">
            <w:pPr>
              <w:pStyle w:val="MainText"/>
              <w:numPr>
                <w:ilvl w:val="0"/>
                <w:numId w:val="18"/>
              </w:numPr>
            </w:pPr>
            <w:r>
              <w:t xml:space="preserve">Distribute </w:t>
            </w:r>
            <w:smartTag w:uri="urn:schemas-microsoft-com:office:smarttags" w:element="stockticker">
              <w:r w:rsidRPr="00E94C4A">
                <w:rPr>
                  <w:rStyle w:val="BLMBold"/>
                </w:rPr>
                <w:t>BLM</w:t>
              </w:r>
            </w:smartTag>
            <w:r w:rsidRPr="00E94C4A">
              <w:rPr>
                <w:rStyle w:val="BLMBold"/>
              </w:rPr>
              <w:t xml:space="preserve"> 4 Exit Slip</w:t>
            </w:r>
            <w:r>
              <w:rPr>
                <w:rStyle w:val="BLMBold"/>
              </w:rPr>
              <w:t>:</w:t>
            </w:r>
            <w:r w:rsidRPr="00E94C4A">
              <w:rPr>
                <w:rStyle w:val="BLMBold"/>
              </w:rPr>
              <w:t xml:space="preserve"> What I Think About Being an Artist</w:t>
            </w:r>
            <w:r>
              <w:t xml:space="preserve"> (Student Resource)</w:t>
            </w:r>
          </w:p>
          <w:p w:rsidR="00616773" w:rsidRDefault="00616773" w:rsidP="00E94C4A">
            <w:pPr>
              <w:pStyle w:val="Heading4"/>
            </w:pPr>
          </w:p>
          <w:p w:rsidR="00616773" w:rsidRDefault="00616773" w:rsidP="00E94C4A">
            <w:pPr>
              <w:pStyle w:val="Heading4"/>
            </w:pPr>
          </w:p>
          <w:p w:rsidR="00616773" w:rsidRDefault="00616773" w:rsidP="00E94C4A">
            <w:pPr>
              <w:pStyle w:val="Heading4"/>
            </w:pPr>
          </w:p>
          <w:p w:rsidR="0075091D" w:rsidRPr="00145786" w:rsidRDefault="0075091D" w:rsidP="00616773">
            <w:pPr>
              <w:pStyle w:val="MainText"/>
            </w:pPr>
          </w:p>
        </w:tc>
        <w:tc>
          <w:tcPr>
            <w:tcW w:w="1803" w:type="pct"/>
          </w:tcPr>
          <w:p w:rsidR="00F16F26" w:rsidRPr="006D6415" w:rsidRDefault="00F16F26" w:rsidP="00F16F26">
            <w:pPr>
              <w:pStyle w:val="SideBarText"/>
              <w:rPr>
                <w:b/>
                <w:sz w:val="20"/>
                <w:szCs w:val="20"/>
              </w:rPr>
            </w:pPr>
            <w:r w:rsidRPr="006D6415">
              <w:rPr>
                <w:b/>
                <w:sz w:val="20"/>
                <w:szCs w:val="20"/>
              </w:rPr>
              <w:t>Differ</w:t>
            </w:r>
            <w:r>
              <w:rPr>
                <w:b/>
                <w:sz w:val="20"/>
                <w:szCs w:val="20"/>
              </w:rPr>
              <w:t>en</w:t>
            </w:r>
            <w:r w:rsidRPr="006D6415">
              <w:rPr>
                <w:b/>
                <w:sz w:val="20"/>
                <w:szCs w:val="20"/>
              </w:rPr>
              <w:t>tiated</w:t>
            </w:r>
            <w:r>
              <w:rPr>
                <w:b/>
                <w:sz w:val="20"/>
                <w:szCs w:val="20"/>
              </w:rPr>
              <w:t xml:space="preserve"> I</w:t>
            </w:r>
            <w:r w:rsidRPr="006D6415">
              <w:rPr>
                <w:b/>
                <w:sz w:val="20"/>
                <w:szCs w:val="20"/>
              </w:rPr>
              <w:t>n</w:t>
            </w:r>
            <w:r>
              <w:rPr>
                <w:b/>
                <w:sz w:val="20"/>
                <w:szCs w:val="20"/>
              </w:rPr>
              <w:t>s</w:t>
            </w:r>
            <w:r w:rsidRPr="006D6415">
              <w:rPr>
                <w:b/>
                <w:sz w:val="20"/>
                <w:szCs w:val="20"/>
              </w:rPr>
              <w:t xml:space="preserve">truction: </w:t>
            </w:r>
          </w:p>
          <w:p w:rsidR="0075091D" w:rsidRPr="00145786" w:rsidRDefault="00F16F26" w:rsidP="00F16F26">
            <w:pPr>
              <w:pStyle w:val="SideBarText"/>
            </w:pPr>
            <w:r w:rsidRPr="006D6415">
              <w:rPr>
                <w:sz w:val="20"/>
                <w:szCs w:val="20"/>
              </w:rPr>
              <w:t>Students may tape their interviews with an artist on an audio file or cassette recorder</w:t>
            </w:r>
          </w:p>
          <w:p w:rsidR="0075091D" w:rsidRPr="00145786" w:rsidRDefault="0075091D" w:rsidP="00E94C4A">
            <w:pPr>
              <w:pStyle w:val="SideBarText"/>
            </w:pPr>
          </w:p>
        </w:tc>
      </w:tr>
      <w:tr w:rsidR="0075091D" w:rsidRPr="00BB61ED">
        <w:trPr>
          <w:cantSplit/>
        </w:trPr>
        <w:tc>
          <w:tcPr>
            <w:tcW w:w="5000" w:type="pct"/>
            <w:gridSpan w:val="2"/>
          </w:tcPr>
          <w:p w:rsidR="0075091D" w:rsidRPr="00BB61ED" w:rsidRDefault="0075091D" w:rsidP="00E25506">
            <w:pPr>
              <w:pStyle w:val="Heading4"/>
            </w:pPr>
            <w:r w:rsidRPr="00BB61ED">
              <w:t>Notes:</w:t>
            </w:r>
          </w:p>
          <w:p w:rsidR="0075091D" w:rsidRPr="00BB61ED" w:rsidRDefault="0075091D" w:rsidP="00E94C4A">
            <w:pPr>
              <w:pStyle w:val="MainText"/>
            </w:pPr>
          </w:p>
        </w:tc>
      </w:tr>
    </w:tbl>
    <w:p w:rsidR="0075091D" w:rsidRPr="00386C2E" w:rsidRDefault="0075091D" w:rsidP="00D95486">
      <w:pPr>
        <w:pStyle w:val="MainText"/>
      </w:pPr>
    </w:p>
    <w:sectPr w:rsidR="0075091D" w:rsidRPr="00386C2E" w:rsidSect="00E25506">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66C" w:rsidRDefault="00B2666C">
      <w:r>
        <w:separator/>
      </w:r>
    </w:p>
  </w:endnote>
  <w:endnote w:type="continuationSeparator" w:id="0">
    <w:p w:rsidR="00B2666C" w:rsidRDefault="00B2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auto"/>
    <w:notTrueType/>
    <w:pitch w:val="variable"/>
    <w:sig w:usb0="00000003" w:usb1="00000000" w:usb2="00000000" w:usb3="00000000" w:csb0="00000001" w:csb1="00000000"/>
  </w:font>
  <w:font w:name="MyriadMM_565_600_">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BulldogMedium">
    <w:panose1 w:val="00000000000000000000"/>
    <w:charset w:val="00"/>
    <w:family w:val="auto"/>
    <w:notTrueType/>
    <w:pitch w:val="default"/>
    <w:sig w:usb0="00000003" w:usb1="00000000" w:usb2="00000000" w:usb3="00000000" w:csb0="00000001" w:csb1="00000000"/>
  </w:font>
  <w:font w:name="BulldogBold">
    <w:panose1 w:val="00000000000000000000"/>
    <w:charset w:val="00"/>
    <w:family w:val="auto"/>
    <w:notTrueType/>
    <w:pitch w:val="default"/>
    <w:sig w:usb0="00000003" w:usb1="00000000" w:usb2="00000000" w:usb3="00000000" w:csb0="00000001" w:csb1="00000000"/>
  </w:font>
  <w:font w:name="BulldogMediumItalic">
    <w:panose1 w:val="00000000000000000000"/>
    <w:charset w:val="00"/>
    <w:family w:val="auto"/>
    <w:notTrueType/>
    <w:pitch w:val="default"/>
    <w:sig w:usb0="00000003" w:usb1="00000000" w:usb2="00000000" w:usb3="00000000" w:csb0="00000001" w:csb1="00000000"/>
  </w:font>
  <w:font w:name="Bemb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66C" w:rsidRDefault="00B2666C">
      <w:r>
        <w:separator/>
      </w:r>
    </w:p>
  </w:footnote>
  <w:footnote w:type="continuationSeparator" w:id="0">
    <w:p w:rsidR="00B2666C" w:rsidRDefault="00B26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519E94B8"/>
    <w:lvl w:ilvl="0">
      <w:start w:val="1"/>
      <w:numFmt w:val="bullet"/>
      <w:pStyle w:val="ListContinue4"/>
      <w:lvlText w:val=""/>
      <w:lvlJc w:val="left"/>
      <w:pPr>
        <w:tabs>
          <w:tab w:val="num" w:pos="1800"/>
        </w:tabs>
        <w:ind w:left="1800" w:hanging="360"/>
      </w:pPr>
      <w:rPr>
        <w:rFonts w:ascii="Symbol" w:hAnsi="Symbol" w:cs="Symbol" w:hint="default"/>
      </w:rPr>
    </w:lvl>
  </w:abstractNum>
  <w:abstractNum w:abstractNumId="1">
    <w:nsid w:val="FFFFFF89"/>
    <w:multiLevelType w:val="singleLevel"/>
    <w:tmpl w:val="213081A8"/>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2">
    <w:nsid w:val="012D4C43"/>
    <w:multiLevelType w:val="hybridMultilevel"/>
    <w:tmpl w:val="635AE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F01950"/>
    <w:multiLevelType w:val="hybridMultilevel"/>
    <w:tmpl w:val="AC5E3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831F33"/>
    <w:multiLevelType w:val="hybridMultilevel"/>
    <w:tmpl w:val="6E3A3CAC"/>
    <w:lvl w:ilvl="0" w:tplc="F5741D10">
      <w:start w:val="1"/>
      <w:numFmt w:val="bullet"/>
      <w:pStyle w:val="SideBarBullet2"/>
      <w:lvlText w:val=""/>
      <w:lvlJc w:val="left"/>
      <w:pPr>
        <w:tabs>
          <w:tab w:val="num" w:pos="480"/>
        </w:tabs>
        <w:ind w:left="480" w:hanging="360"/>
      </w:pPr>
      <w:rPr>
        <w:rFonts w:ascii="Symbol" w:hAnsi="Symbol" w:cs="Symbol" w:hint="default"/>
        <w:color w:val="auto"/>
      </w:rPr>
    </w:lvl>
    <w:lvl w:ilvl="1" w:tplc="10090003" w:tentative="1">
      <w:start w:val="1"/>
      <w:numFmt w:val="bullet"/>
      <w:lvlText w:val="o"/>
      <w:lvlJc w:val="left"/>
      <w:pPr>
        <w:tabs>
          <w:tab w:val="num" w:pos="264"/>
        </w:tabs>
        <w:ind w:left="264" w:hanging="360"/>
      </w:pPr>
      <w:rPr>
        <w:rFonts w:ascii="Courier New" w:hAnsi="Courier New" w:cs="Courier New" w:hint="default"/>
      </w:rPr>
    </w:lvl>
    <w:lvl w:ilvl="2" w:tplc="10090005" w:tentative="1">
      <w:start w:val="1"/>
      <w:numFmt w:val="bullet"/>
      <w:lvlText w:val=""/>
      <w:lvlJc w:val="left"/>
      <w:pPr>
        <w:tabs>
          <w:tab w:val="num" w:pos="984"/>
        </w:tabs>
        <w:ind w:left="984" w:hanging="360"/>
      </w:pPr>
      <w:rPr>
        <w:rFonts w:ascii="Wingdings" w:hAnsi="Wingdings" w:cs="Wingdings" w:hint="default"/>
      </w:rPr>
    </w:lvl>
    <w:lvl w:ilvl="3" w:tplc="10090001" w:tentative="1">
      <w:start w:val="1"/>
      <w:numFmt w:val="bullet"/>
      <w:lvlText w:val=""/>
      <w:lvlJc w:val="left"/>
      <w:pPr>
        <w:tabs>
          <w:tab w:val="num" w:pos="1704"/>
        </w:tabs>
        <w:ind w:left="1704" w:hanging="360"/>
      </w:pPr>
      <w:rPr>
        <w:rFonts w:ascii="Symbol" w:hAnsi="Symbol" w:cs="Symbol" w:hint="default"/>
      </w:rPr>
    </w:lvl>
    <w:lvl w:ilvl="4" w:tplc="10090003" w:tentative="1">
      <w:start w:val="1"/>
      <w:numFmt w:val="bullet"/>
      <w:lvlText w:val="o"/>
      <w:lvlJc w:val="left"/>
      <w:pPr>
        <w:tabs>
          <w:tab w:val="num" w:pos="2424"/>
        </w:tabs>
        <w:ind w:left="2424" w:hanging="360"/>
      </w:pPr>
      <w:rPr>
        <w:rFonts w:ascii="Courier New" w:hAnsi="Courier New" w:cs="Courier New" w:hint="default"/>
      </w:rPr>
    </w:lvl>
    <w:lvl w:ilvl="5" w:tplc="10090005" w:tentative="1">
      <w:start w:val="1"/>
      <w:numFmt w:val="bullet"/>
      <w:lvlText w:val=""/>
      <w:lvlJc w:val="left"/>
      <w:pPr>
        <w:tabs>
          <w:tab w:val="num" w:pos="3144"/>
        </w:tabs>
        <w:ind w:left="3144" w:hanging="360"/>
      </w:pPr>
      <w:rPr>
        <w:rFonts w:ascii="Wingdings" w:hAnsi="Wingdings" w:cs="Wingdings" w:hint="default"/>
      </w:rPr>
    </w:lvl>
    <w:lvl w:ilvl="6" w:tplc="10090001" w:tentative="1">
      <w:start w:val="1"/>
      <w:numFmt w:val="bullet"/>
      <w:lvlText w:val=""/>
      <w:lvlJc w:val="left"/>
      <w:pPr>
        <w:tabs>
          <w:tab w:val="num" w:pos="3864"/>
        </w:tabs>
        <w:ind w:left="3864" w:hanging="360"/>
      </w:pPr>
      <w:rPr>
        <w:rFonts w:ascii="Symbol" w:hAnsi="Symbol" w:cs="Symbol" w:hint="default"/>
      </w:rPr>
    </w:lvl>
    <w:lvl w:ilvl="7" w:tplc="10090003" w:tentative="1">
      <w:start w:val="1"/>
      <w:numFmt w:val="bullet"/>
      <w:lvlText w:val="o"/>
      <w:lvlJc w:val="left"/>
      <w:pPr>
        <w:tabs>
          <w:tab w:val="num" w:pos="4584"/>
        </w:tabs>
        <w:ind w:left="4584" w:hanging="360"/>
      </w:pPr>
      <w:rPr>
        <w:rFonts w:ascii="Courier New" w:hAnsi="Courier New" w:cs="Courier New" w:hint="default"/>
      </w:rPr>
    </w:lvl>
    <w:lvl w:ilvl="8" w:tplc="10090005" w:tentative="1">
      <w:start w:val="1"/>
      <w:numFmt w:val="bullet"/>
      <w:lvlText w:val=""/>
      <w:lvlJc w:val="left"/>
      <w:pPr>
        <w:tabs>
          <w:tab w:val="num" w:pos="5304"/>
        </w:tabs>
        <w:ind w:left="5304" w:hanging="360"/>
      </w:pPr>
      <w:rPr>
        <w:rFonts w:ascii="Wingdings" w:hAnsi="Wingdings" w:cs="Wingdings" w:hint="default"/>
      </w:rPr>
    </w:lvl>
  </w:abstractNum>
  <w:abstractNum w:abstractNumId="5">
    <w:nsid w:val="12A43F5F"/>
    <w:multiLevelType w:val="hybridMultilevel"/>
    <w:tmpl w:val="B8A2A3AE"/>
    <w:lvl w:ilvl="0" w:tplc="4B9AE126">
      <w:start w:val="1"/>
      <w:numFmt w:val="bullet"/>
      <w:pStyle w:val="BLMMainBullet"/>
      <w:lvlText w:val=""/>
      <w:lvlJc w:val="left"/>
      <w:pPr>
        <w:tabs>
          <w:tab w:val="num" w:pos="576"/>
        </w:tabs>
        <w:ind w:left="576" w:hanging="21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59A2B91"/>
    <w:multiLevelType w:val="hybridMultilevel"/>
    <w:tmpl w:val="98187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5BA1BCF"/>
    <w:multiLevelType w:val="hybridMultilevel"/>
    <w:tmpl w:val="0DB8A258"/>
    <w:lvl w:ilvl="0" w:tplc="11429810">
      <w:start w:val="1"/>
      <w:numFmt w:val="bullet"/>
      <w:pStyle w:val="MainInstruc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332B3523"/>
    <w:multiLevelType w:val="hybridMultilevel"/>
    <w:tmpl w:val="9CA2845E"/>
    <w:lvl w:ilvl="0" w:tplc="10090019">
      <w:start w:val="1"/>
      <w:numFmt w:val="lowerLetter"/>
      <w:lvlText w:val="%1."/>
      <w:lvlJc w:val="left"/>
      <w:pPr>
        <w:ind w:left="644" w:hanging="360"/>
      </w:pPr>
      <w:rPr>
        <w:rFonts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9">
    <w:nsid w:val="36593BB1"/>
    <w:multiLevelType w:val="hybridMultilevel"/>
    <w:tmpl w:val="B6D81C6E"/>
    <w:lvl w:ilvl="0" w:tplc="B56458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3C681FA3"/>
    <w:multiLevelType w:val="hybridMultilevel"/>
    <w:tmpl w:val="F5B4B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EB7309E"/>
    <w:multiLevelType w:val="hybridMultilevel"/>
    <w:tmpl w:val="B6E02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3CB0A9E"/>
    <w:multiLevelType w:val="hybridMultilevel"/>
    <w:tmpl w:val="06240C1C"/>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3">
    <w:nsid w:val="47415571"/>
    <w:multiLevelType w:val="hybridMultilevel"/>
    <w:tmpl w:val="16480CB0"/>
    <w:lvl w:ilvl="0" w:tplc="9962B6BC">
      <w:start w:val="1"/>
      <w:numFmt w:val="bullet"/>
      <w:pStyle w:val="MainSub1"/>
      <w:lvlText w:val=""/>
      <w:lvlJc w:val="left"/>
      <w:pPr>
        <w:tabs>
          <w:tab w:val="num" w:pos="432"/>
        </w:tabs>
        <w:ind w:left="432" w:hanging="432"/>
      </w:pPr>
      <w:rPr>
        <w:rFonts w:ascii="Symbol" w:hAnsi="Symbol" w:cs="Symbol" w:hint="default"/>
        <w:color w:val="auto"/>
      </w:rPr>
    </w:lvl>
    <w:lvl w:ilvl="1" w:tplc="10090003" w:tentative="1">
      <w:start w:val="1"/>
      <w:numFmt w:val="bullet"/>
      <w:pStyle w:val="MainSub2"/>
      <w:lvlText w:val="o"/>
      <w:lvlJc w:val="left"/>
      <w:pPr>
        <w:tabs>
          <w:tab w:val="num" w:pos="144"/>
        </w:tabs>
        <w:ind w:left="144" w:hanging="360"/>
      </w:pPr>
      <w:rPr>
        <w:rFonts w:ascii="Courier New" w:hAnsi="Courier New" w:cs="Courier New" w:hint="default"/>
      </w:rPr>
    </w:lvl>
    <w:lvl w:ilvl="2" w:tplc="10090005" w:tentative="1">
      <w:start w:val="1"/>
      <w:numFmt w:val="bullet"/>
      <w:lvlText w:val=""/>
      <w:lvlJc w:val="left"/>
      <w:pPr>
        <w:tabs>
          <w:tab w:val="num" w:pos="864"/>
        </w:tabs>
        <w:ind w:left="864" w:hanging="360"/>
      </w:pPr>
      <w:rPr>
        <w:rFonts w:ascii="Wingdings" w:hAnsi="Wingdings" w:cs="Wingdings" w:hint="default"/>
      </w:rPr>
    </w:lvl>
    <w:lvl w:ilvl="3" w:tplc="10090001" w:tentative="1">
      <w:start w:val="1"/>
      <w:numFmt w:val="bullet"/>
      <w:lvlText w:val=""/>
      <w:lvlJc w:val="left"/>
      <w:pPr>
        <w:tabs>
          <w:tab w:val="num" w:pos="1584"/>
        </w:tabs>
        <w:ind w:left="1584" w:hanging="360"/>
      </w:pPr>
      <w:rPr>
        <w:rFonts w:ascii="Symbol" w:hAnsi="Symbol" w:cs="Symbol" w:hint="default"/>
      </w:rPr>
    </w:lvl>
    <w:lvl w:ilvl="4" w:tplc="10090003" w:tentative="1">
      <w:start w:val="1"/>
      <w:numFmt w:val="bullet"/>
      <w:lvlText w:val="o"/>
      <w:lvlJc w:val="left"/>
      <w:pPr>
        <w:tabs>
          <w:tab w:val="num" w:pos="2304"/>
        </w:tabs>
        <w:ind w:left="2304" w:hanging="360"/>
      </w:pPr>
      <w:rPr>
        <w:rFonts w:ascii="Courier New" w:hAnsi="Courier New" w:cs="Courier New" w:hint="default"/>
      </w:rPr>
    </w:lvl>
    <w:lvl w:ilvl="5" w:tplc="10090005" w:tentative="1">
      <w:start w:val="1"/>
      <w:numFmt w:val="bullet"/>
      <w:lvlText w:val=""/>
      <w:lvlJc w:val="left"/>
      <w:pPr>
        <w:tabs>
          <w:tab w:val="num" w:pos="3024"/>
        </w:tabs>
        <w:ind w:left="3024" w:hanging="360"/>
      </w:pPr>
      <w:rPr>
        <w:rFonts w:ascii="Wingdings" w:hAnsi="Wingdings" w:cs="Wingdings" w:hint="default"/>
      </w:rPr>
    </w:lvl>
    <w:lvl w:ilvl="6" w:tplc="10090001" w:tentative="1">
      <w:start w:val="1"/>
      <w:numFmt w:val="bullet"/>
      <w:lvlText w:val=""/>
      <w:lvlJc w:val="left"/>
      <w:pPr>
        <w:tabs>
          <w:tab w:val="num" w:pos="3744"/>
        </w:tabs>
        <w:ind w:left="3744" w:hanging="360"/>
      </w:pPr>
      <w:rPr>
        <w:rFonts w:ascii="Symbol" w:hAnsi="Symbol" w:cs="Symbol" w:hint="default"/>
      </w:rPr>
    </w:lvl>
    <w:lvl w:ilvl="7" w:tplc="10090003" w:tentative="1">
      <w:start w:val="1"/>
      <w:numFmt w:val="bullet"/>
      <w:lvlText w:val="o"/>
      <w:lvlJc w:val="left"/>
      <w:pPr>
        <w:tabs>
          <w:tab w:val="num" w:pos="4464"/>
        </w:tabs>
        <w:ind w:left="4464" w:hanging="360"/>
      </w:pPr>
      <w:rPr>
        <w:rFonts w:ascii="Courier New" w:hAnsi="Courier New" w:cs="Courier New" w:hint="default"/>
      </w:rPr>
    </w:lvl>
    <w:lvl w:ilvl="8" w:tplc="10090005" w:tentative="1">
      <w:start w:val="1"/>
      <w:numFmt w:val="bullet"/>
      <w:lvlText w:val=""/>
      <w:lvlJc w:val="left"/>
      <w:pPr>
        <w:tabs>
          <w:tab w:val="num" w:pos="5184"/>
        </w:tabs>
        <w:ind w:left="5184" w:hanging="360"/>
      </w:pPr>
      <w:rPr>
        <w:rFonts w:ascii="Wingdings" w:hAnsi="Wingdings" w:cs="Wingdings" w:hint="default"/>
      </w:rPr>
    </w:lvl>
  </w:abstractNum>
  <w:abstractNum w:abstractNumId="14">
    <w:nsid w:val="4F7E4F71"/>
    <w:multiLevelType w:val="hybridMultilevel"/>
    <w:tmpl w:val="BFD29014"/>
    <w:lvl w:ilvl="0" w:tplc="EEF6DF90">
      <w:start w:val="1"/>
      <w:numFmt w:val="bullet"/>
      <w:pStyle w:val="MainTextBullet"/>
      <w:lvlText w:val=""/>
      <w:lvlJc w:val="left"/>
      <w:pPr>
        <w:tabs>
          <w:tab w:val="num" w:pos="576"/>
        </w:tabs>
        <w:ind w:left="576" w:hanging="21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C0873B5"/>
    <w:multiLevelType w:val="hybridMultilevel"/>
    <w:tmpl w:val="FD067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80975CF"/>
    <w:multiLevelType w:val="hybridMultilevel"/>
    <w:tmpl w:val="5A5049D8"/>
    <w:lvl w:ilvl="0" w:tplc="7702F626">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8773F61"/>
    <w:multiLevelType w:val="hybridMultilevel"/>
    <w:tmpl w:val="5360FB86"/>
    <w:lvl w:ilvl="0" w:tplc="B1244D52">
      <w:start w:val="1"/>
      <w:numFmt w:val="bullet"/>
      <w:pStyle w:val="SideBarBullet"/>
      <w:lvlText w:val=""/>
      <w:lvlJc w:val="left"/>
      <w:pPr>
        <w:tabs>
          <w:tab w:val="num" w:pos="120"/>
        </w:tabs>
        <w:ind w:left="72" w:hanging="72"/>
      </w:pPr>
      <w:rPr>
        <w:rFonts w:ascii="Symbol" w:hAnsi="Symbol" w:cs="Symbol" w:hint="default"/>
        <w:color w:val="auto"/>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7F093EFB"/>
    <w:multiLevelType w:val="hybridMultilevel"/>
    <w:tmpl w:val="AA2ABAA0"/>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17"/>
  </w:num>
  <w:num w:numId="4">
    <w:abstractNumId w:val="13"/>
  </w:num>
  <w:num w:numId="5">
    <w:abstractNumId w:val="4"/>
  </w:num>
  <w:num w:numId="6">
    <w:abstractNumId w:val="7"/>
  </w:num>
  <w:num w:numId="7">
    <w:abstractNumId w:val="14"/>
  </w:num>
  <w:num w:numId="8">
    <w:abstractNumId w:val="5"/>
  </w:num>
  <w:num w:numId="9">
    <w:abstractNumId w:val="12"/>
  </w:num>
  <w:num w:numId="10">
    <w:abstractNumId w:val="8"/>
  </w:num>
  <w:num w:numId="11">
    <w:abstractNumId w:val="18"/>
  </w:num>
  <w:num w:numId="12">
    <w:abstractNumId w:val="10"/>
  </w:num>
  <w:num w:numId="13">
    <w:abstractNumId w:val="6"/>
  </w:num>
  <w:num w:numId="14">
    <w:abstractNumId w:val="11"/>
  </w:num>
  <w:num w:numId="15">
    <w:abstractNumId w:val="9"/>
  </w:num>
  <w:num w:numId="16">
    <w:abstractNumId w:val="15"/>
  </w:num>
  <w:num w:numId="17">
    <w:abstractNumId w:val="3"/>
  </w:num>
  <w:num w:numId="18">
    <w:abstractNumId w:val="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BB"/>
    <w:rsid w:val="00010D4F"/>
    <w:rsid w:val="000B18FD"/>
    <w:rsid w:val="000B225B"/>
    <w:rsid w:val="000F2C83"/>
    <w:rsid w:val="000F482E"/>
    <w:rsid w:val="00113DAA"/>
    <w:rsid w:val="00114E61"/>
    <w:rsid w:val="00117294"/>
    <w:rsid w:val="00123484"/>
    <w:rsid w:val="00145786"/>
    <w:rsid w:val="00181C0A"/>
    <w:rsid w:val="001900B3"/>
    <w:rsid w:val="00192C27"/>
    <w:rsid w:val="001A047A"/>
    <w:rsid w:val="001A3005"/>
    <w:rsid w:val="001A6EB7"/>
    <w:rsid w:val="001B3C1A"/>
    <w:rsid w:val="001C48EF"/>
    <w:rsid w:val="001C57B7"/>
    <w:rsid w:val="001D2DAD"/>
    <w:rsid w:val="0020009F"/>
    <w:rsid w:val="00215846"/>
    <w:rsid w:val="00231D20"/>
    <w:rsid w:val="002372A7"/>
    <w:rsid w:val="00242E18"/>
    <w:rsid w:val="00254564"/>
    <w:rsid w:val="0027456A"/>
    <w:rsid w:val="002925D1"/>
    <w:rsid w:val="002A31DA"/>
    <w:rsid w:val="002A4016"/>
    <w:rsid w:val="002F0412"/>
    <w:rsid w:val="00303528"/>
    <w:rsid w:val="00307100"/>
    <w:rsid w:val="0031095F"/>
    <w:rsid w:val="003118EA"/>
    <w:rsid w:val="00314098"/>
    <w:rsid w:val="00316ADE"/>
    <w:rsid w:val="00325238"/>
    <w:rsid w:val="0033139B"/>
    <w:rsid w:val="00333A5C"/>
    <w:rsid w:val="00346994"/>
    <w:rsid w:val="00386C2E"/>
    <w:rsid w:val="003921C7"/>
    <w:rsid w:val="003973EC"/>
    <w:rsid w:val="003A6331"/>
    <w:rsid w:val="003C7226"/>
    <w:rsid w:val="003D0693"/>
    <w:rsid w:val="003D3CF7"/>
    <w:rsid w:val="003E0820"/>
    <w:rsid w:val="00436F64"/>
    <w:rsid w:val="00447654"/>
    <w:rsid w:val="0048141B"/>
    <w:rsid w:val="00481E95"/>
    <w:rsid w:val="00482571"/>
    <w:rsid w:val="004D0ABE"/>
    <w:rsid w:val="00513E93"/>
    <w:rsid w:val="005313C5"/>
    <w:rsid w:val="00532D17"/>
    <w:rsid w:val="005331FE"/>
    <w:rsid w:val="005648F2"/>
    <w:rsid w:val="00570E6C"/>
    <w:rsid w:val="005B4A29"/>
    <w:rsid w:val="005E6390"/>
    <w:rsid w:val="005E641E"/>
    <w:rsid w:val="0060265F"/>
    <w:rsid w:val="0061475D"/>
    <w:rsid w:val="00616773"/>
    <w:rsid w:val="006174FD"/>
    <w:rsid w:val="006236CF"/>
    <w:rsid w:val="006411E6"/>
    <w:rsid w:val="00651AD1"/>
    <w:rsid w:val="00660A27"/>
    <w:rsid w:val="00696E04"/>
    <w:rsid w:val="00697474"/>
    <w:rsid w:val="006B0411"/>
    <w:rsid w:val="006B26B0"/>
    <w:rsid w:val="006C3AB6"/>
    <w:rsid w:val="006D679B"/>
    <w:rsid w:val="006E4D0E"/>
    <w:rsid w:val="00724D98"/>
    <w:rsid w:val="00733023"/>
    <w:rsid w:val="00734701"/>
    <w:rsid w:val="00747589"/>
    <w:rsid w:val="00747BEC"/>
    <w:rsid w:val="0075091D"/>
    <w:rsid w:val="007547FF"/>
    <w:rsid w:val="00765CED"/>
    <w:rsid w:val="007B6F1C"/>
    <w:rsid w:val="007D6A7D"/>
    <w:rsid w:val="008030BB"/>
    <w:rsid w:val="008114C9"/>
    <w:rsid w:val="00816F67"/>
    <w:rsid w:val="0082140C"/>
    <w:rsid w:val="00834D9C"/>
    <w:rsid w:val="00851BFF"/>
    <w:rsid w:val="00867121"/>
    <w:rsid w:val="008809A0"/>
    <w:rsid w:val="00891204"/>
    <w:rsid w:val="008B335D"/>
    <w:rsid w:val="008C4A55"/>
    <w:rsid w:val="008D1C73"/>
    <w:rsid w:val="008D5D43"/>
    <w:rsid w:val="00924AED"/>
    <w:rsid w:val="00934A30"/>
    <w:rsid w:val="00961860"/>
    <w:rsid w:val="00987572"/>
    <w:rsid w:val="009B65C8"/>
    <w:rsid w:val="009B6985"/>
    <w:rsid w:val="009C1D84"/>
    <w:rsid w:val="009C3810"/>
    <w:rsid w:val="009E0536"/>
    <w:rsid w:val="009E5E81"/>
    <w:rsid w:val="00A003CC"/>
    <w:rsid w:val="00A13D25"/>
    <w:rsid w:val="00A140BB"/>
    <w:rsid w:val="00A148DA"/>
    <w:rsid w:val="00A229E9"/>
    <w:rsid w:val="00A452EB"/>
    <w:rsid w:val="00A54B36"/>
    <w:rsid w:val="00A57FF2"/>
    <w:rsid w:val="00A61602"/>
    <w:rsid w:val="00A757CD"/>
    <w:rsid w:val="00A80AD7"/>
    <w:rsid w:val="00AA6AF8"/>
    <w:rsid w:val="00AD17FD"/>
    <w:rsid w:val="00AD1A24"/>
    <w:rsid w:val="00AF0C14"/>
    <w:rsid w:val="00AF7904"/>
    <w:rsid w:val="00B00DB4"/>
    <w:rsid w:val="00B079FF"/>
    <w:rsid w:val="00B17CE8"/>
    <w:rsid w:val="00B20757"/>
    <w:rsid w:val="00B2666C"/>
    <w:rsid w:val="00B4541E"/>
    <w:rsid w:val="00B46E7D"/>
    <w:rsid w:val="00B514B4"/>
    <w:rsid w:val="00B5565B"/>
    <w:rsid w:val="00B6069C"/>
    <w:rsid w:val="00B75EFD"/>
    <w:rsid w:val="00B764F5"/>
    <w:rsid w:val="00BB3BD5"/>
    <w:rsid w:val="00BB61ED"/>
    <w:rsid w:val="00BB70BC"/>
    <w:rsid w:val="00BF38C3"/>
    <w:rsid w:val="00C23D26"/>
    <w:rsid w:val="00C426EE"/>
    <w:rsid w:val="00C434B6"/>
    <w:rsid w:val="00C451E7"/>
    <w:rsid w:val="00C5115C"/>
    <w:rsid w:val="00C6272A"/>
    <w:rsid w:val="00C84CE3"/>
    <w:rsid w:val="00C910B2"/>
    <w:rsid w:val="00CC19D2"/>
    <w:rsid w:val="00CC2BE8"/>
    <w:rsid w:val="00CC33B1"/>
    <w:rsid w:val="00CE6219"/>
    <w:rsid w:val="00D02E27"/>
    <w:rsid w:val="00D04230"/>
    <w:rsid w:val="00D17F56"/>
    <w:rsid w:val="00D24308"/>
    <w:rsid w:val="00D76087"/>
    <w:rsid w:val="00D83A47"/>
    <w:rsid w:val="00D91A4F"/>
    <w:rsid w:val="00D95486"/>
    <w:rsid w:val="00DA14BF"/>
    <w:rsid w:val="00DD335B"/>
    <w:rsid w:val="00DE0826"/>
    <w:rsid w:val="00DF69F2"/>
    <w:rsid w:val="00E25506"/>
    <w:rsid w:val="00E27132"/>
    <w:rsid w:val="00E33731"/>
    <w:rsid w:val="00E34B60"/>
    <w:rsid w:val="00E375C8"/>
    <w:rsid w:val="00E51B37"/>
    <w:rsid w:val="00E65EC7"/>
    <w:rsid w:val="00E87119"/>
    <w:rsid w:val="00E94C4A"/>
    <w:rsid w:val="00EA104D"/>
    <w:rsid w:val="00ED31B7"/>
    <w:rsid w:val="00EF6C60"/>
    <w:rsid w:val="00F1057D"/>
    <w:rsid w:val="00F13019"/>
    <w:rsid w:val="00F16F26"/>
    <w:rsid w:val="00F311CB"/>
    <w:rsid w:val="00F6539B"/>
    <w:rsid w:val="00F91184"/>
    <w:rsid w:val="00FD0778"/>
    <w:rsid w:val="00FF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D34CED4B-3219-4AB2-B219-64BBBCD9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778"/>
  </w:style>
  <w:style w:type="paragraph" w:styleId="Heading1">
    <w:name w:val="heading 1"/>
    <w:basedOn w:val="Normal"/>
    <w:next w:val="Normal"/>
    <w:link w:val="Heading1Char"/>
    <w:uiPriority w:val="99"/>
    <w:qFormat/>
    <w:rsid w:val="00FD0778"/>
    <w:pPr>
      <w:jc w:val="center"/>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0778"/>
    <w:pPr>
      <w:outlineLvl w:val="1"/>
    </w:pPr>
    <w:rPr>
      <w:rFonts w:ascii="Arial" w:hAnsi="Arial" w:cs="Arial"/>
      <w:b/>
      <w:bCs/>
      <w:color w:val="FFFFFF"/>
      <w:sz w:val="24"/>
      <w:szCs w:val="24"/>
    </w:rPr>
  </w:style>
  <w:style w:type="paragraph" w:styleId="Heading3">
    <w:name w:val="heading 3"/>
    <w:basedOn w:val="Normal"/>
    <w:next w:val="Normal"/>
    <w:link w:val="Heading3Char"/>
    <w:uiPriority w:val="99"/>
    <w:qFormat/>
    <w:rsid w:val="009C3810"/>
    <w:pPr>
      <w:outlineLvl w:val="2"/>
    </w:pPr>
    <w:rPr>
      <w:rFonts w:ascii="Arial" w:hAnsi="Arial" w:cs="Arial"/>
      <w:b/>
      <w:bCs/>
    </w:rPr>
  </w:style>
  <w:style w:type="paragraph" w:styleId="Heading4">
    <w:name w:val="heading 4"/>
    <w:basedOn w:val="Normal"/>
    <w:next w:val="Normal"/>
    <w:link w:val="Heading4Char"/>
    <w:uiPriority w:val="99"/>
    <w:qFormat/>
    <w:rsid w:val="009C3810"/>
    <w:pPr>
      <w:keepNext/>
      <w:outlineLvl w:val="3"/>
    </w:pPr>
    <w:rPr>
      <w:rFonts w:ascii="Arial" w:hAnsi="Arial" w:cs="Arial"/>
      <w:b/>
      <w:bCs/>
      <w:sz w:val="20"/>
      <w:szCs w:val="20"/>
    </w:rPr>
  </w:style>
  <w:style w:type="paragraph" w:styleId="Heading5">
    <w:name w:val="heading 5"/>
    <w:basedOn w:val="Normal"/>
    <w:next w:val="Normal"/>
    <w:link w:val="Heading5Char"/>
    <w:uiPriority w:val="99"/>
    <w:qFormat/>
    <w:rsid w:val="00FD0778"/>
    <w:pPr>
      <w:keepNext/>
      <w:jc w:val="righ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FD0778"/>
    <w:pPr>
      <w:keepNext/>
      <w:outlineLvl w:val="5"/>
    </w:pPr>
    <w:rPr>
      <w:rFonts w:ascii="Calibri" w:hAnsi="Calibri" w:cs="Calibri"/>
      <w:b/>
      <w:bCs/>
    </w:rPr>
  </w:style>
  <w:style w:type="paragraph" w:styleId="Heading7">
    <w:name w:val="heading 7"/>
    <w:basedOn w:val="Normal"/>
    <w:next w:val="Normal"/>
    <w:link w:val="Heading7Char"/>
    <w:uiPriority w:val="99"/>
    <w:qFormat/>
    <w:rsid w:val="00FD0778"/>
    <w:pPr>
      <w:keepNext/>
      <w:jc w:val="right"/>
      <w:outlineLvl w:val="6"/>
    </w:pPr>
    <w:rPr>
      <w:rFonts w:ascii="Calibri" w:hAnsi="Calibri" w:cs="Calibri"/>
      <w:sz w:val="24"/>
      <w:szCs w:val="24"/>
    </w:rPr>
  </w:style>
  <w:style w:type="paragraph" w:styleId="Heading8">
    <w:name w:val="heading 8"/>
    <w:basedOn w:val="Normal"/>
    <w:next w:val="Normal"/>
    <w:link w:val="Heading8Char"/>
    <w:uiPriority w:val="99"/>
    <w:qFormat/>
    <w:rsid w:val="00FD0778"/>
    <w:pPr>
      <w:keepNext/>
      <w:outlineLvl w:val="7"/>
    </w:pPr>
    <w:rPr>
      <w:rFonts w:ascii="Calibri" w:hAnsi="Calibri" w:cs="Calibri"/>
      <w:i/>
      <w:iCs/>
      <w:sz w:val="24"/>
      <w:szCs w:val="24"/>
    </w:rPr>
  </w:style>
  <w:style w:type="paragraph" w:styleId="Heading9">
    <w:name w:val="heading 9"/>
    <w:basedOn w:val="Normal"/>
    <w:next w:val="Normal"/>
    <w:link w:val="Heading9Char"/>
    <w:uiPriority w:val="99"/>
    <w:qFormat/>
    <w:rsid w:val="00FD0778"/>
    <w:pPr>
      <w:keepNext/>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541E"/>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rsid w:val="00FD0778"/>
    <w:rPr>
      <w:rFonts w:ascii="Arial" w:hAnsi="Arial" w:cs="Arial"/>
      <w:b/>
      <w:bCs/>
      <w:color w:val="FFFFFF"/>
      <w:sz w:val="18"/>
      <w:szCs w:val="18"/>
      <w:lang w:val="en-US" w:eastAsia="en-US"/>
    </w:rPr>
  </w:style>
  <w:style w:type="character" w:customStyle="1" w:styleId="Heading3Char">
    <w:name w:val="Heading 3 Char"/>
    <w:basedOn w:val="DefaultParagraphFont"/>
    <w:link w:val="Heading3"/>
    <w:uiPriority w:val="99"/>
    <w:semiHidden/>
    <w:rsid w:val="009C3810"/>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rsid w:val="009C3810"/>
    <w:rPr>
      <w:rFonts w:ascii="Arial" w:hAnsi="Arial" w:cs="Arial"/>
      <w:b/>
      <w:bCs/>
      <w:sz w:val="28"/>
      <w:szCs w:val="28"/>
      <w:lang w:val="en-US" w:eastAsia="en-US"/>
    </w:rPr>
  </w:style>
  <w:style w:type="character" w:customStyle="1" w:styleId="Heading5Char">
    <w:name w:val="Heading 5 Char"/>
    <w:basedOn w:val="DefaultParagraphFont"/>
    <w:link w:val="Heading5"/>
    <w:uiPriority w:val="99"/>
    <w:semiHidden/>
    <w:rsid w:val="007547FF"/>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7547FF"/>
    <w:rPr>
      <w:rFonts w:ascii="Calibri" w:hAnsi="Calibri" w:cs="Calibri"/>
      <w:b/>
      <w:bCs/>
    </w:rPr>
  </w:style>
  <w:style w:type="character" w:customStyle="1" w:styleId="Heading7Char">
    <w:name w:val="Heading 7 Char"/>
    <w:basedOn w:val="DefaultParagraphFont"/>
    <w:link w:val="Heading7"/>
    <w:uiPriority w:val="99"/>
    <w:semiHidden/>
    <w:rsid w:val="007547FF"/>
    <w:rPr>
      <w:rFonts w:ascii="Calibri" w:hAnsi="Calibri" w:cs="Calibri"/>
      <w:sz w:val="24"/>
      <w:szCs w:val="24"/>
    </w:rPr>
  </w:style>
  <w:style w:type="character" w:customStyle="1" w:styleId="Heading8Char">
    <w:name w:val="Heading 8 Char"/>
    <w:basedOn w:val="DefaultParagraphFont"/>
    <w:link w:val="Heading8"/>
    <w:uiPriority w:val="99"/>
    <w:semiHidden/>
    <w:rsid w:val="007547FF"/>
    <w:rPr>
      <w:rFonts w:ascii="Calibri" w:hAnsi="Calibri" w:cs="Calibri"/>
      <w:i/>
      <w:iCs/>
      <w:sz w:val="24"/>
      <w:szCs w:val="24"/>
    </w:rPr>
  </w:style>
  <w:style w:type="character" w:customStyle="1" w:styleId="Heading9Char">
    <w:name w:val="Heading 9 Char"/>
    <w:basedOn w:val="DefaultParagraphFont"/>
    <w:link w:val="Heading9"/>
    <w:uiPriority w:val="99"/>
    <w:semiHidden/>
    <w:rsid w:val="007547FF"/>
    <w:rPr>
      <w:rFonts w:ascii="Cambria" w:hAnsi="Cambria" w:cs="Cambria"/>
    </w:rPr>
  </w:style>
  <w:style w:type="paragraph" w:styleId="BalloonText">
    <w:name w:val="Balloon Text"/>
    <w:basedOn w:val="Normal"/>
    <w:link w:val="BalloonTextChar"/>
    <w:uiPriority w:val="99"/>
    <w:semiHidden/>
    <w:rsid w:val="00FD0778"/>
    <w:rPr>
      <w:sz w:val="2"/>
      <w:szCs w:val="2"/>
    </w:rPr>
  </w:style>
  <w:style w:type="character" w:customStyle="1" w:styleId="BalloonTextChar">
    <w:name w:val="Balloon Text Char"/>
    <w:basedOn w:val="DefaultParagraphFont"/>
    <w:link w:val="BalloonText"/>
    <w:uiPriority w:val="99"/>
    <w:semiHidden/>
    <w:rsid w:val="007547FF"/>
    <w:rPr>
      <w:sz w:val="2"/>
      <w:szCs w:val="2"/>
    </w:rPr>
  </w:style>
  <w:style w:type="character" w:styleId="Hyperlink">
    <w:name w:val="Hyperlink"/>
    <w:basedOn w:val="DefaultParagraphFont"/>
    <w:uiPriority w:val="99"/>
    <w:rsid w:val="00FD0778"/>
    <w:rPr>
      <w:color w:val="0000FF"/>
      <w:u w:val="single"/>
    </w:rPr>
  </w:style>
  <w:style w:type="paragraph" w:styleId="BodyText3">
    <w:name w:val="Body Text 3"/>
    <w:basedOn w:val="Normal"/>
    <w:link w:val="BodyText3Char"/>
    <w:uiPriority w:val="99"/>
    <w:rsid w:val="00FD0778"/>
    <w:pPr>
      <w:spacing w:after="120"/>
    </w:pPr>
    <w:rPr>
      <w:sz w:val="16"/>
      <w:szCs w:val="16"/>
    </w:rPr>
  </w:style>
  <w:style w:type="character" w:customStyle="1" w:styleId="BodyText3Char">
    <w:name w:val="Body Text 3 Char"/>
    <w:basedOn w:val="DefaultParagraphFont"/>
    <w:link w:val="BodyText3"/>
    <w:uiPriority w:val="99"/>
    <w:semiHidden/>
    <w:rsid w:val="007547FF"/>
    <w:rPr>
      <w:sz w:val="16"/>
      <w:szCs w:val="16"/>
    </w:rPr>
  </w:style>
  <w:style w:type="paragraph" w:styleId="BodyText">
    <w:name w:val="Body Text"/>
    <w:basedOn w:val="Normal"/>
    <w:link w:val="BodyTextChar"/>
    <w:uiPriority w:val="99"/>
    <w:rsid w:val="00FD0778"/>
    <w:pPr>
      <w:autoSpaceDE w:val="0"/>
      <w:autoSpaceDN w:val="0"/>
      <w:adjustRightInd w:val="0"/>
    </w:pPr>
  </w:style>
  <w:style w:type="character" w:customStyle="1" w:styleId="BodyTextChar">
    <w:name w:val="Body Text Char"/>
    <w:basedOn w:val="DefaultParagraphFont"/>
    <w:link w:val="BodyText"/>
    <w:uiPriority w:val="99"/>
    <w:semiHidden/>
    <w:rsid w:val="007547FF"/>
  </w:style>
  <w:style w:type="paragraph" w:styleId="Header">
    <w:name w:val="header"/>
    <w:basedOn w:val="Normal"/>
    <w:link w:val="HeaderChar"/>
    <w:uiPriority w:val="99"/>
    <w:rsid w:val="00FD0778"/>
    <w:pPr>
      <w:tabs>
        <w:tab w:val="center" w:pos="4320"/>
        <w:tab w:val="right" w:pos="8640"/>
      </w:tabs>
    </w:pPr>
  </w:style>
  <w:style w:type="character" w:customStyle="1" w:styleId="HeaderChar">
    <w:name w:val="Header Char"/>
    <w:basedOn w:val="DefaultParagraphFont"/>
    <w:link w:val="Header"/>
    <w:uiPriority w:val="99"/>
    <w:semiHidden/>
    <w:rsid w:val="007547FF"/>
  </w:style>
  <w:style w:type="paragraph" w:styleId="Footer">
    <w:name w:val="footer"/>
    <w:basedOn w:val="Normal"/>
    <w:link w:val="FooterChar"/>
    <w:uiPriority w:val="99"/>
    <w:rsid w:val="00FD0778"/>
    <w:pPr>
      <w:tabs>
        <w:tab w:val="center" w:pos="4320"/>
        <w:tab w:val="right" w:pos="8640"/>
      </w:tabs>
    </w:pPr>
  </w:style>
  <w:style w:type="character" w:customStyle="1" w:styleId="FooterChar">
    <w:name w:val="Footer Char"/>
    <w:basedOn w:val="DefaultParagraphFont"/>
    <w:link w:val="Footer"/>
    <w:uiPriority w:val="99"/>
    <w:semiHidden/>
    <w:rsid w:val="007547FF"/>
  </w:style>
  <w:style w:type="character" w:styleId="Strong">
    <w:name w:val="Strong"/>
    <w:basedOn w:val="DefaultParagraphFont"/>
    <w:uiPriority w:val="99"/>
    <w:qFormat/>
    <w:rsid w:val="00FD0778"/>
    <w:rPr>
      <w:b/>
      <w:bCs/>
    </w:rPr>
  </w:style>
  <w:style w:type="paragraph" w:styleId="BodyText2">
    <w:name w:val="Body Text 2"/>
    <w:basedOn w:val="Normal"/>
    <w:link w:val="BodyText2Char"/>
    <w:uiPriority w:val="99"/>
    <w:rsid w:val="00FD0778"/>
    <w:pPr>
      <w:ind w:left="720" w:hanging="720"/>
    </w:pPr>
  </w:style>
  <w:style w:type="character" w:customStyle="1" w:styleId="BodyText2Char">
    <w:name w:val="Body Text 2 Char"/>
    <w:basedOn w:val="DefaultParagraphFont"/>
    <w:link w:val="BodyText2"/>
    <w:uiPriority w:val="99"/>
    <w:semiHidden/>
    <w:rsid w:val="007547FF"/>
  </w:style>
  <w:style w:type="character" w:styleId="FollowedHyperlink">
    <w:name w:val="FollowedHyperlink"/>
    <w:basedOn w:val="DefaultParagraphFont"/>
    <w:uiPriority w:val="99"/>
    <w:rsid w:val="00FD0778"/>
    <w:rPr>
      <w:color w:val="800080"/>
      <w:u w:val="single"/>
    </w:rPr>
  </w:style>
  <w:style w:type="table" w:styleId="TableGrid">
    <w:name w:val="Table Grid"/>
    <w:basedOn w:val="TableNormal"/>
    <w:uiPriority w:val="99"/>
    <w:rsid w:val="00FD07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FD0778"/>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547FF"/>
    <w:rPr>
      <w:rFonts w:ascii="Courier New" w:hAnsi="Courier New" w:cs="Courier New"/>
      <w:sz w:val="20"/>
      <w:szCs w:val="20"/>
    </w:rPr>
  </w:style>
  <w:style w:type="paragraph" w:styleId="CommentText">
    <w:name w:val="annotation text"/>
    <w:basedOn w:val="Normal"/>
    <w:link w:val="CommentTextChar"/>
    <w:uiPriority w:val="99"/>
    <w:semiHidden/>
    <w:rsid w:val="00FD0778"/>
    <w:rPr>
      <w:sz w:val="20"/>
      <w:szCs w:val="20"/>
    </w:rPr>
  </w:style>
  <w:style w:type="character" w:customStyle="1" w:styleId="CommentTextChar">
    <w:name w:val="Comment Text Char"/>
    <w:basedOn w:val="DefaultParagraphFont"/>
    <w:link w:val="CommentText"/>
    <w:uiPriority w:val="99"/>
    <w:semiHidden/>
    <w:rsid w:val="007547FF"/>
    <w:rPr>
      <w:sz w:val="20"/>
      <w:szCs w:val="20"/>
    </w:rPr>
  </w:style>
  <w:style w:type="paragraph" w:styleId="ListContinue4">
    <w:name w:val="List Continue 4"/>
    <w:basedOn w:val="Normal"/>
    <w:uiPriority w:val="99"/>
    <w:rsid w:val="00FD0778"/>
    <w:pPr>
      <w:numPr>
        <w:numId w:val="1"/>
      </w:numPr>
      <w:tabs>
        <w:tab w:val="clear" w:pos="1800"/>
      </w:tabs>
      <w:spacing w:after="120"/>
      <w:ind w:left="1440" w:firstLine="0"/>
    </w:pPr>
    <w:rPr>
      <w:sz w:val="20"/>
      <w:szCs w:val="20"/>
      <w:lang w:val="en-CA"/>
    </w:rPr>
  </w:style>
  <w:style w:type="paragraph" w:styleId="ListBullet5">
    <w:name w:val="List Bullet 5"/>
    <w:basedOn w:val="Normal"/>
    <w:uiPriority w:val="99"/>
    <w:rsid w:val="00FD0778"/>
    <w:pPr>
      <w:numPr>
        <w:numId w:val="2"/>
      </w:numPr>
      <w:tabs>
        <w:tab w:val="clear" w:pos="360"/>
        <w:tab w:val="num" w:pos="1800"/>
      </w:tabs>
      <w:ind w:left="1800"/>
    </w:pPr>
    <w:rPr>
      <w:sz w:val="20"/>
      <w:szCs w:val="20"/>
      <w:lang w:val="en-CA"/>
    </w:rPr>
  </w:style>
  <w:style w:type="paragraph" w:customStyle="1" w:styleId="SideBarText">
    <w:name w:val="Side Bar Text"/>
    <w:link w:val="SideBarTextChar"/>
    <w:uiPriority w:val="99"/>
    <w:rsid w:val="00FD0778"/>
    <w:rPr>
      <w:rFonts w:ascii="Arial" w:hAnsi="Arial" w:cs="Arial"/>
      <w:sz w:val="16"/>
      <w:szCs w:val="16"/>
      <w:lang w:val="en-CA"/>
    </w:rPr>
  </w:style>
  <w:style w:type="paragraph" w:customStyle="1" w:styleId="SideBarBullet">
    <w:name w:val="Side Bar Bullet"/>
    <w:uiPriority w:val="99"/>
    <w:rsid w:val="00FD0778"/>
    <w:pPr>
      <w:numPr>
        <w:numId w:val="3"/>
      </w:numPr>
    </w:pPr>
    <w:rPr>
      <w:rFonts w:ascii="Arial" w:hAnsi="Arial" w:cs="Arial"/>
      <w:sz w:val="16"/>
      <w:szCs w:val="16"/>
      <w:lang w:val="en-CA"/>
    </w:rPr>
  </w:style>
  <w:style w:type="paragraph" w:customStyle="1" w:styleId="SideBarTexts">
    <w:name w:val="Side Bar Text #s"/>
    <w:uiPriority w:val="99"/>
    <w:rsid w:val="00FD0778"/>
    <w:pPr>
      <w:ind w:left="220" w:hanging="180"/>
    </w:pPr>
    <w:rPr>
      <w:rFonts w:ascii="Arial" w:hAnsi="Arial" w:cs="Arial"/>
      <w:sz w:val="16"/>
      <w:szCs w:val="16"/>
      <w:lang w:val="en-CA"/>
    </w:rPr>
  </w:style>
  <w:style w:type="paragraph" w:styleId="ListParagraph">
    <w:name w:val="List Paragraph"/>
    <w:basedOn w:val="Normal"/>
    <w:uiPriority w:val="99"/>
    <w:qFormat/>
    <w:rsid w:val="00FD0778"/>
    <w:pPr>
      <w:spacing w:after="200" w:line="276" w:lineRule="auto"/>
      <w:ind w:left="720"/>
      <w:contextualSpacing/>
    </w:pPr>
    <w:rPr>
      <w:rFonts w:ascii="Calibri" w:hAnsi="Calibri" w:cs="Calibri"/>
    </w:rPr>
  </w:style>
  <w:style w:type="paragraph" w:customStyle="1" w:styleId="SideBarHeading">
    <w:name w:val="Side Bar Heading"/>
    <w:link w:val="SideBarHeadingChar"/>
    <w:uiPriority w:val="99"/>
    <w:rsid w:val="00FD0778"/>
    <w:rPr>
      <w:rFonts w:ascii="Arial" w:hAnsi="Arial" w:cs="Arial"/>
      <w:b/>
      <w:bCs/>
      <w:i/>
      <w:iCs/>
    </w:rPr>
  </w:style>
  <w:style w:type="character" w:customStyle="1" w:styleId="SideBarHeadingChar">
    <w:name w:val="Side Bar Heading Char"/>
    <w:basedOn w:val="DefaultParagraphFont"/>
    <w:link w:val="SideBarHeading"/>
    <w:uiPriority w:val="99"/>
    <w:rsid w:val="00FD0778"/>
    <w:rPr>
      <w:rFonts w:ascii="Arial" w:hAnsi="Arial" w:cs="Arial"/>
      <w:b/>
      <w:bCs/>
      <w:i/>
      <w:iCs/>
      <w:sz w:val="22"/>
      <w:szCs w:val="22"/>
      <w:lang w:val="en-US" w:eastAsia="en-US"/>
    </w:rPr>
  </w:style>
  <w:style w:type="paragraph" w:customStyle="1" w:styleId="SideBarTextEmphasis">
    <w:name w:val="Side Bar Text Emphasis"/>
    <w:basedOn w:val="SideBarText"/>
    <w:link w:val="SideBarTextEmphasisChar"/>
    <w:uiPriority w:val="99"/>
    <w:rsid w:val="00FD0778"/>
    <w:rPr>
      <w:b/>
      <w:bCs/>
      <w:i/>
      <w:iCs/>
    </w:rPr>
  </w:style>
  <w:style w:type="character" w:customStyle="1" w:styleId="SideBarTextChar">
    <w:name w:val="Side Bar Text Char"/>
    <w:basedOn w:val="DefaultParagraphFont"/>
    <w:link w:val="SideBarText"/>
    <w:uiPriority w:val="99"/>
    <w:rsid w:val="00FD0778"/>
    <w:rPr>
      <w:rFonts w:ascii="Arial" w:hAnsi="Arial" w:cs="Arial"/>
      <w:sz w:val="16"/>
      <w:szCs w:val="16"/>
      <w:lang w:val="en-CA" w:eastAsia="en-US"/>
    </w:rPr>
  </w:style>
  <w:style w:type="character" w:customStyle="1" w:styleId="SideBarTextEmphasisChar">
    <w:name w:val="Side Bar Text Emphasis Char"/>
    <w:basedOn w:val="SideBarTextChar"/>
    <w:link w:val="SideBarTextEmphasis"/>
    <w:uiPriority w:val="99"/>
    <w:rsid w:val="00FD0778"/>
    <w:rPr>
      <w:rFonts w:ascii="Arial" w:hAnsi="Arial" w:cs="Arial"/>
      <w:b/>
      <w:bCs/>
      <w:i/>
      <w:iCs/>
      <w:sz w:val="16"/>
      <w:szCs w:val="16"/>
      <w:lang w:val="en-CA" w:eastAsia="en-US"/>
    </w:rPr>
  </w:style>
  <w:style w:type="paragraph" w:customStyle="1" w:styleId="SideBarBullet2">
    <w:name w:val="Side Bar Bullet 2"/>
    <w:basedOn w:val="SideBarText"/>
    <w:uiPriority w:val="99"/>
    <w:rsid w:val="00FD0778"/>
    <w:pPr>
      <w:numPr>
        <w:numId w:val="5"/>
      </w:numPr>
    </w:pPr>
    <w:rPr>
      <w:i/>
      <w:iCs/>
    </w:rPr>
  </w:style>
  <w:style w:type="paragraph" w:customStyle="1" w:styleId="SideBarSubHeading">
    <w:name w:val="Side Bar Sub Heading"/>
    <w:basedOn w:val="SideBarHeading"/>
    <w:link w:val="SideBarSubHeadingChar"/>
    <w:uiPriority w:val="99"/>
    <w:rsid w:val="00FD0778"/>
    <w:rPr>
      <w:sz w:val="18"/>
      <w:szCs w:val="18"/>
    </w:rPr>
  </w:style>
  <w:style w:type="character" w:customStyle="1" w:styleId="SideBarSubHeadingChar">
    <w:name w:val="Side Bar Sub Heading Char"/>
    <w:basedOn w:val="SideBarHeadingChar"/>
    <w:link w:val="SideBarSubHeading"/>
    <w:uiPriority w:val="99"/>
    <w:rsid w:val="00FD0778"/>
    <w:rPr>
      <w:rFonts w:ascii="Arial" w:hAnsi="Arial" w:cs="Arial"/>
      <w:b/>
      <w:bCs/>
      <w:i/>
      <w:iCs/>
      <w:sz w:val="22"/>
      <w:szCs w:val="22"/>
      <w:lang w:val="en-US" w:eastAsia="en-US"/>
    </w:rPr>
  </w:style>
  <w:style w:type="paragraph" w:customStyle="1" w:styleId="HeadingInstruction">
    <w:name w:val="Heading Instruction"/>
    <w:basedOn w:val="Normal"/>
    <w:uiPriority w:val="99"/>
    <w:rsid w:val="00FD0778"/>
    <w:rPr>
      <w:rFonts w:ascii="Arial" w:hAnsi="Arial" w:cs="Arial"/>
      <w:sz w:val="16"/>
      <w:szCs w:val="16"/>
    </w:rPr>
  </w:style>
  <w:style w:type="paragraph" w:customStyle="1" w:styleId="MainSub2">
    <w:name w:val="Main Sub 2"/>
    <w:basedOn w:val="MainSub1"/>
    <w:uiPriority w:val="99"/>
    <w:rsid w:val="00FD0778"/>
    <w:pPr>
      <w:numPr>
        <w:ilvl w:val="1"/>
      </w:numPr>
      <w:tabs>
        <w:tab w:val="clear" w:pos="144"/>
        <w:tab w:val="clear" w:pos="360"/>
        <w:tab w:val="left" w:pos="864"/>
        <w:tab w:val="num" w:pos="1051"/>
        <w:tab w:val="num" w:pos="1332"/>
      </w:tabs>
      <w:ind w:left="864" w:hanging="504"/>
    </w:pPr>
  </w:style>
  <w:style w:type="paragraph" w:customStyle="1" w:styleId="MainText">
    <w:name w:val="Main Text"/>
    <w:basedOn w:val="Normal"/>
    <w:link w:val="MainTextChar"/>
    <w:uiPriority w:val="99"/>
    <w:rsid w:val="00FD0778"/>
    <w:rPr>
      <w:rFonts w:ascii="Arial" w:hAnsi="Arial" w:cs="Arial"/>
      <w:sz w:val="20"/>
      <w:szCs w:val="20"/>
    </w:rPr>
  </w:style>
  <w:style w:type="paragraph" w:customStyle="1" w:styleId="MainInstruction">
    <w:name w:val="Main Instruction"/>
    <w:basedOn w:val="MainText"/>
    <w:uiPriority w:val="99"/>
    <w:rsid w:val="00FD0778"/>
    <w:pPr>
      <w:autoSpaceDE w:val="0"/>
      <w:autoSpaceDN w:val="0"/>
      <w:adjustRightInd w:val="0"/>
    </w:pPr>
    <w:rPr>
      <w:i/>
      <w:iCs/>
      <w:color w:val="0000FF"/>
      <w:sz w:val="16"/>
      <w:szCs w:val="16"/>
    </w:rPr>
  </w:style>
  <w:style w:type="paragraph" w:customStyle="1" w:styleId="MainInstructionBullet">
    <w:name w:val="Main Instruction Bullet"/>
    <w:basedOn w:val="MainInstruction"/>
    <w:uiPriority w:val="99"/>
    <w:rsid w:val="00FD0778"/>
    <w:pPr>
      <w:numPr>
        <w:numId w:val="6"/>
      </w:numPr>
      <w:tabs>
        <w:tab w:val="left" w:pos="360"/>
      </w:tabs>
      <w:ind w:left="360" w:right="360"/>
    </w:pPr>
  </w:style>
  <w:style w:type="paragraph" w:customStyle="1" w:styleId="MainSub1">
    <w:name w:val="Main Sub 1"/>
    <w:basedOn w:val="MainText"/>
    <w:uiPriority w:val="99"/>
    <w:rsid w:val="00FD0778"/>
    <w:pPr>
      <w:numPr>
        <w:numId w:val="4"/>
      </w:numPr>
      <w:tabs>
        <w:tab w:val="clear" w:pos="432"/>
        <w:tab w:val="left" w:pos="360"/>
        <w:tab w:val="num" w:pos="619"/>
      </w:tabs>
      <w:ind w:left="360" w:hanging="360"/>
    </w:pPr>
  </w:style>
  <w:style w:type="paragraph" w:customStyle="1" w:styleId="MainTextHanging">
    <w:name w:val="Main Text Hanging"/>
    <w:basedOn w:val="MainText"/>
    <w:link w:val="MainTextHangingChar"/>
    <w:uiPriority w:val="99"/>
    <w:rsid w:val="00FD0778"/>
    <w:pPr>
      <w:tabs>
        <w:tab w:val="left" w:pos="864"/>
      </w:tabs>
      <w:ind w:left="864" w:hanging="504"/>
    </w:pPr>
  </w:style>
  <w:style w:type="paragraph" w:customStyle="1" w:styleId="MainTextBullet">
    <w:name w:val="Main Text Bullet"/>
    <w:basedOn w:val="MainText"/>
    <w:uiPriority w:val="99"/>
    <w:rsid w:val="00FD0778"/>
    <w:pPr>
      <w:numPr>
        <w:numId w:val="7"/>
      </w:numPr>
    </w:pPr>
  </w:style>
  <w:style w:type="paragraph" w:customStyle="1" w:styleId="BLMMain">
    <w:name w:val="BLM Main"/>
    <w:uiPriority w:val="99"/>
    <w:rsid w:val="00FD0778"/>
    <w:pPr>
      <w:tabs>
        <w:tab w:val="left" w:pos="720"/>
        <w:tab w:val="left" w:pos="1440"/>
      </w:tabs>
      <w:spacing w:after="240"/>
    </w:pPr>
    <w:rPr>
      <w:rFonts w:ascii="Arial" w:hAnsi="Arial" w:cs="Arial"/>
      <w:sz w:val="24"/>
      <w:szCs w:val="24"/>
    </w:rPr>
  </w:style>
  <w:style w:type="paragraph" w:customStyle="1" w:styleId="BLMTop">
    <w:name w:val="BLM Top"/>
    <w:basedOn w:val="BLMMain"/>
    <w:uiPriority w:val="99"/>
    <w:rsid w:val="00FD0778"/>
    <w:pPr>
      <w:tabs>
        <w:tab w:val="right" w:pos="8640"/>
      </w:tabs>
      <w:spacing w:after="360"/>
    </w:pPr>
    <w:rPr>
      <w:sz w:val="28"/>
      <w:szCs w:val="28"/>
    </w:rPr>
  </w:style>
  <w:style w:type="paragraph" w:customStyle="1" w:styleId="BLMHeading">
    <w:name w:val="BLM Heading"/>
    <w:basedOn w:val="BLMMain"/>
    <w:uiPriority w:val="99"/>
    <w:rsid w:val="00FD0778"/>
    <w:pPr>
      <w:spacing w:after="360"/>
      <w:jc w:val="center"/>
    </w:pPr>
    <w:rPr>
      <w:sz w:val="28"/>
      <w:szCs w:val="28"/>
    </w:rPr>
  </w:style>
  <w:style w:type="character" w:customStyle="1" w:styleId="BLMBold">
    <w:name w:val="BLM Bold"/>
    <w:basedOn w:val="DefaultParagraphFont"/>
    <w:uiPriority w:val="99"/>
    <w:rsid w:val="00FD0778"/>
    <w:rPr>
      <w:b/>
      <w:bCs/>
    </w:rPr>
  </w:style>
  <w:style w:type="character" w:customStyle="1" w:styleId="BLMItalic">
    <w:name w:val="BLM Italic"/>
    <w:uiPriority w:val="99"/>
    <w:rsid w:val="00FD0778"/>
    <w:rPr>
      <w:i/>
      <w:iCs/>
    </w:rPr>
  </w:style>
  <w:style w:type="paragraph" w:customStyle="1" w:styleId="MainTextBulletItalic">
    <w:name w:val="Main Text Bullet Italic"/>
    <w:basedOn w:val="MainTextBullet"/>
    <w:uiPriority w:val="99"/>
    <w:rsid w:val="00FD0778"/>
    <w:rPr>
      <w:i/>
      <w:iCs/>
    </w:rPr>
  </w:style>
  <w:style w:type="paragraph" w:customStyle="1" w:styleId="MainTextHangingItalic">
    <w:name w:val="Main Text Hanging Italic"/>
    <w:basedOn w:val="MainTextHanging"/>
    <w:uiPriority w:val="99"/>
    <w:rsid w:val="00FD0778"/>
    <w:rPr>
      <w:i/>
      <w:iCs/>
    </w:rPr>
  </w:style>
  <w:style w:type="paragraph" w:customStyle="1" w:styleId="BLMMainBullet">
    <w:name w:val="BLM Main Bullet"/>
    <w:basedOn w:val="BLMMain"/>
    <w:uiPriority w:val="99"/>
    <w:rsid w:val="00FD0778"/>
    <w:pPr>
      <w:numPr>
        <w:numId w:val="8"/>
      </w:numPr>
      <w:tabs>
        <w:tab w:val="left" w:pos="216"/>
      </w:tabs>
      <w:spacing w:after="0"/>
    </w:pPr>
  </w:style>
  <w:style w:type="paragraph" w:customStyle="1" w:styleId="BLMMainQ">
    <w:name w:val="BLM Main Q"/>
    <w:basedOn w:val="BLMMain"/>
    <w:next w:val="Normal"/>
    <w:uiPriority w:val="99"/>
    <w:rsid w:val="00FD0778"/>
    <w:pPr>
      <w:spacing w:after="60"/>
    </w:pPr>
    <w:rPr>
      <w:b/>
      <w:bCs/>
    </w:rPr>
  </w:style>
  <w:style w:type="paragraph" w:customStyle="1" w:styleId="BLMMainA">
    <w:name w:val="BLM Main A"/>
    <w:basedOn w:val="BLMMain"/>
    <w:uiPriority w:val="99"/>
    <w:rsid w:val="00FD0778"/>
    <w:pPr>
      <w:ind w:left="720"/>
    </w:pPr>
  </w:style>
  <w:style w:type="character" w:customStyle="1" w:styleId="MainTextChar">
    <w:name w:val="Main Text Char"/>
    <w:basedOn w:val="DefaultParagraphFont"/>
    <w:link w:val="MainText"/>
    <w:uiPriority w:val="99"/>
    <w:rsid w:val="00C84CE3"/>
    <w:rPr>
      <w:rFonts w:ascii="Arial" w:hAnsi="Arial" w:cs="Arial"/>
      <w:sz w:val="20"/>
      <w:szCs w:val="20"/>
    </w:rPr>
  </w:style>
  <w:style w:type="character" w:customStyle="1" w:styleId="MainTextHangingChar">
    <w:name w:val="Main Text Hanging Char"/>
    <w:basedOn w:val="MainTextChar"/>
    <w:link w:val="MainTextHanging"/>
    <w:uiPriority w:val="99"/>
    <w:rsid w:val="0061677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505669">
      <w:bodyDiv w:val="1"/>
      <w:marLeft w:val="0"/>
      <w:marRight w:val="0"/>
      <w:marTop w:val="0"/>
      <w:marBottom w:val="0"/>
      <w:divBdr>
        <w:top w:val="none" w:sz="0" w:space="0" w:color="auto"/>
        <w:left w:val="none" w:sz="0" w:space="0" w:color="auto"/>
        <w:bottom w:val="none" w:sz="0" w:space="0" w:color="auto"/>
        <w:right w:val="none" w:sz="0" w:space="0" w:color="auto"/>
      </w:divBdr>
    </w:div>
    <w:div w:id="1856259856">
      <w:marLeft w:val="0"/>
      <w:marRight w:val="0"/>
      <w:marTop w:val="0"/>
      <w:marBottom w:val="0"/>
      <w:divBdr>
        <w:top w:val="none" w:sz="0" w:space="0" w:color="auto"/>
        <w:left w:val="none" w:sz="0" w:space="0" w:color="auto"/>
        <w:bottom w:val="none" w:sz="0" w:space="0" w:color="auto"/>
        <w:right w:val="none" w:sz="0" w:space="0" w:color="auto"/>
      </w:divBdr>
      <w:divsChild>
        <w:div w:id="1856259858">
          <w:marLeft w:val="0"/>
          <w:marRight w:val="0"/>
          <w:marTop w:val="0"/>
          <w:marBottom w:val="0"/>
          <w:divBdr>
            <w:top w:val="none" w:sz="0" w:space="0" w:color="auto"/>
            <w:left w:val="none" w:sz="0" w:space="0" w:color="auto"/>
            <w:bottom w:val="none" w:sz="0" w:space="0" w:color="auto"/>
            <w:right w:val="none" w:sz="0" w:space="0" w:color="auto"/>
          </w:divBdr>
          <w:divsChild>
            <w:div w:id="1856259853">
              <w:marLeft w:val="0"/>
              <w:marRight w:val="0"/>
              <w:marTop w:val="0"/>
              <w:marBottom w:val="0"/>
              <w:divBdr>
                <w:top w:val="none" w:sz="0" w:space="0" w:color="auto"/>
                <w:left w:val="none" w:sz="0" w:space="0" w:color="auto"/>
                <w:bottom w:val="none" w:sz="0" w:space="0" w:color="auto"/>
                <w:right w:val="none" w:sz="0" w:space="0" w:color="auto"/>
              </w:divBdr>
            </w:div>
            <w:div w:id="1856259854">
              <w:marLeft w:val="0"/>
              <w:marRight w:val="0"/>
              <w:marTop w:val="0"/>
              <w:marBottom w:val="0"/>
              <w:divBdr>
                <w:top w:val="none" w:sz="0" w:space="0" w:color="auto"/>
                <w:left w:val="none" w:sz="0" w:space="0" w:color="auto"/>
                <w:bottom w:val="none" w:sz="0" w:space="0" w:color="auto"/>
                <w:right w:val="none" w:sz="0" w:space="0" w:color="auto"/>
              </w:divBdr>
            </w:div>
            <w:div w:id="1856259855">
              <w:marLeft w:val="0"/>
              <w:marRight w:val="0"/>
              <w:marTop w:val="0"/>
              <w:marBottom w:val="0"/>
              <w:divBdr>
                <w:top w:val="none" w:sz="0" w:space="0" w:color="auto"/>
                <w:left w:val="none" w:sz="0" w:space="0" w:color="auto"/>
                <w:bottom w:val="none" w:sz="0" w:space="0" w:color="auto"/>
                <w:right w:val="none" w:sz="0" w:space="0" w:color="auto"/>
              </w:divBdr>
            </w:div>
            <w:div w:id="1856259857">
              <w:marLeft w:val="0"/>
              <w:marRight w:val="0"/>
              <w:marTop w:val="0"/>
              <w:marBottom w:val="0"/>
              <w:divBdr>
                <w:top w:val="none" w:sz="0" w:space="0" w:color="auto"/>
                <w:left w:val="none" w:sz="0" w:space="0" w:color="auto"/>
                <w:bottom w:val="none" w:sz="0" w:space="0" w:color="auto"/>
                <w:right w:val="none" w:sz="0" w:space="0" w:color="auto"/>
              </w:divBdr>
            </w:div>
            <w:div w:id="1856259859">
              <w:marLeft w:val="0"/>
              <w:marRight w:val="0"/>
              <w:marTop w:val="0"/>
              <w:marBottom w:val="0"/>
              <w:divBdr>
                <w:top w:val="none" w:sz="0" w:space="0" w:color="auto"/>
                <w:left w:val="none" w:sz="0" w:space="0" w:color="auto"/>
                <w:bottom w:val="none" w:sz="0" w:space="0" w:color="auto"/>
                <w:right w:val="none" w:sz="0" w:space="0" w:color="auto"/>
              </w:divBdr>
            </w:div>
            <w:div w:id="18562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ellowpage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ourard\Application%20Data\Microsoft\Templates\FinLit%20Lesson%20Plan%20Template%20W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FinLit Lesson Plan Template W03</Template>
  <TotalTime>114</TotalTime>
  <Pages>8</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Title                                                             Lesson</vt:lpstr>
    </vt:vector>
  </TitlesOfParts>
  <Company> </Company>
  <LinksUpToDate>false</LinksUpToDate>
  <CharactersWithSpaces>14936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Lesson</dc:title>
  <dc:subject/>
  <dc:creator>Mike Jourard</dc:creator>
  <cp:keywords/>
  <dc:description/>
  <cp:lastModifiedBy>Christina Yarmol</cp:lastModifiedBy>
  <cp:revision>15</cp:revision>
  <cp:lastPrinted>2011-06-09T18:08:00Z</cp:lastPrinted>
  <dcterms:created xsi:type="dcterms:W3CDTF">2014-06-28T18:53:00Z</dcterms:created>
  <dcterms:modified xsi:type="dcterms:W3CDTF">2014-06-29T18:39:00Z</dcterms:modified>
</cp:coreProperties>
</file>